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73CF" w14:textId="77777777" w:rsidR="00E40435" w:rsidRPr="00955325" w:rsidRDefault="00E40435" w:rsidP="0043214A">
      <w:pPr>
        <w:rPr>
          <w:lang w:val="en-US"/>
        </w:rPr>
      </w:pPr>
    </w:p>
    <w:tbl>
      <w:tblPr>
        <w:tblW w:w="0" w:type="auto"/>
        <w:tblCellMar>
          <w:top w:w="170" w:type="dxa"/>
          <w:bottom w:w="170" w:type="dxa"/>
        </w:tblCellMar>
        <w:tblLook w:val="04A0" w:firstRow="1" w:lastRow="0" w:firstColumn="1" w:lastColumn="0" w:noHBand="0" w:noVBand="1"/>
      </w:tblPr>
      <w:tblGrid>
        <w:gridCol w:w="9026"/>
      </w:tblGrid>
      <w:tr w:rsidR="00575E58" w:rsidRPr="004D0D61" w14:paraId="529C5AD1" w14:textId="77777777" w:rsidTr="003C7D11">
        <w:trPr>
          <w:trHeight w:val="2884"/>
        </w:trPr>
        <w:tc>
          <w:tcPr>
            <w:tcW w:w="9242" w:type="dxa"/>
            <w:shd w:val="clear" w:color="auto" w:fill="E0CBA4"/>
          </w:tcPr>
          <w:p w14:paraId="6B8CACEE" w14:textId="1A4C8660" w:rsidR="00575E58" w:rsidRPr="004D0D61" w:rsidRDefault="004D0D61" w:rsidP="007D52E6">
            <w:pPr>
              <w:pStyle w:val="Title"/>
              <w:spacing w:before="240"/>
              <w:jc w:val="center"/>
              <w:rPr>
                <w:lang w:val="bg-BG"/>
              </w:rPr>
            </w:pPr>
            <w:r w:rsidRPr="004D0D61">
              <w:rPr>
                <w:sz w:val="96"/>
                <w:lang w:val="bg-BG"/>
              </w:rPr>
              <w:t>Публични дигитални услуги</w:t>
            </w:r>
            <w:r w:rsidR="00AA2A87" w:rsidRPr="004D0D61">
              <w:rPr>
                <w:sz w:val="96"/>
                <w:lang w:val="bg-BG"/>
              </w:rPr>
              <w:t xml:space="preserve"> </w:t>
            </w:r>
          </w:p>
          <w:p w14:paraId="0ED31369" w14:textId="22178A83" w:rsidR="00575E58" w:rsidRPr="004D0D61" w:rsidRDefault="004D0D61" w:rsidP="00D517BD">
            <w:pPr>
              <w:spacing w:before="240"/>
              <w:jc w:val="center"/>
              <w:rPr>
                <w:lang w:val="bg-BG"/>
              </w:rPr>
            </w:pPr>
            <w:r w:rsidRPr="004D0D61">
              <w:rPr>
                <w:lang w:val="bg-BG"/>
              </w:rPr>
              <w:t>НИВО 1</w:t>
            </w:r>
            <w:r w:rsidR="00593880">
              <w:rPr>
                <w:lang w:val="bg-BG"/>
              </w:rPr>
              <w:t xml:space="preserve"> </w:t>
            </w:r>
            <w:r w:rsidR="00593880">
              <w:t>и 2</w:t>
            </w:r>
            <w:r w:rsidR="00575E58" w:rsidRPr="004D0D61">
              <w:rPr>
                <w:lang w:val="bg-BG"/>
              </w:rPr>
              <w:fldChar w:fldCharType="begin"/>
            </w:r>
            <w:r w:rsidR="00575E58" w:rsidRPr="004D0D61">
              <w:rPr>
                <w:lang w:val="bg-BG"/>
              </w:rPr>
              <w:instrText xml:space="preserve"> TITLE  \* FirstCap  \* MERGEFORMAT </w:instrText>
            </w:r>
            <w:r w:rsidR="00575E58" w:rsidRPr="004D0D61">
              <w:rPr>
                <w:lang w:val="bg-BG"/>
              </w:rPr>
              <w:fldChar w:fldCharType="end"/>
            </w:r>
          </w:p>
        </w:tc>
      </w:tr>
      <w:tr w:rsidR="00575E58" w:rsidRPr="004D0D61" w14:paraId="79901C96" w14:textId="77777777" w:rsidTr="00102116">
        <w:trPr>
          <w:trHeight w:val="2311"/>
        </w:trPr>
        <w:tc>
          <w:tcPr>
            <w:tcW w:w="9242" w:type="dxa"/>
            <w:shd w:val="clear" w:color="auto" w:fill="auto"/>
            <w:vAlign w:val="center"/>
          </w:tcPr>
          <w:p w14:paraId="5354DC31" w14:textId="69CB5697" w:rsidR="00575E58" w:rsidRPr="004D0D61" w:rsidRDefault="00575E58" w:rsidP="00C56B34">
            <w:pPr>
              <w:jc w:val="center"/>
              <w:rPr>
                <w:lang w:val="bg-BG"/>
              </w:rPr>
            </w:pPr>
            <w:r w:rsidRPr="004D0D61">
              <w:rPr>
                <w:lang w:val="bg-BG"/>
              </w:rPr>
              <w:t>[</w:t>
            </w:r>
            <w:r w:rsidR="00C73731">
              <w:rPr>
                <w:lang w:val="bg-BG"/>
              </w:rPr>
              <w:t>Тема 1: Електронни услуги в РБ</w:t>
            </w:r>
            <w:r w:rsidRPr="004D0D61">
              <w:rPr>
                <w:lang w:val="bg-BG"/>
              </w:rPr>
              <w:t>]</w:t>
            </w:r>
            <w:r w:rsidRPr="004D0D61">
              <w:rPr>
                <w:lang w:val="bg-BG"/>
              </w:rPr>
              <w:fldChar w:fldCharType="begin"/>
            </w:r>
            <w:r w:rsidRPr="004D0D61">
              <w:rPr>
                <w:lang w:val="bg-BG"/>
              </w:rPr>
              <w:instrText xml:space="preserve"> FILLIN  "друга информация"  \* MERGEFORMAT </w:instrText>
            </w:r>
            <w:r w:rsidRPr="004D0D61">
              <w:rPr>
                <w:lang w:val="bg-BG"/>
              </w:rPr>
              <w:fldChar w:fldCharType="end"/>
            </w:r>
            <w:r w:rsidRPr="004D0D61">
              <w:rPr>
                <w:lang w:val="bg-BG"/>
              </w:rPr>
              <w:fldChar w:fldCharType="begin"/>
            </w:r>
            <w:r w:rsidRPr="004D0D61">
              <w:rPr>
                <w:lang w:val="bg-BG"/>
              </w:rPr>
              <w:instrText xml:space="preserve"> FILLIN  "друга информация" \d  \* MERGEFORMAT </w:instrText>
            </w:r>
            <w:r w:rsidRPr="004D0D61">
              <w:rPr>
                <w:lang w:val="bg-BG"/>
              </w:rPr>
              <w:fldChar w:fldCharType="end"/>
            </w:r>
          </w:p>
        </w:tc>
      </w:tr>
      <w:tr w:rsidR="00575E58" w:rsidRPr="004D0D61" w14:paraId="4DA56357" w14:textId="77777777" w:rsidTr="003F353A">
        <w:tc>
          <w:tcPr>
            <w:tcW w:w="9242" w:type="dxa"/>
            <w:shd w:val="clear" w:color="auto" w:fill="auto"/>
          </w:tcPr>
          <w:p w14:paraId="28A5B010" w14:textId="77777777" w:rsidR="00575E58" w:rsidRPr="004D0D61" w:rsidRDefault="00575E58" w:rsidP="008B6F95">
            <w:pPr>
              <w:pStyle w:val="TOCHeading"/>
              <w:numPr>
                <w:ilvl w:val="0"/>
                <w:numId w:val="0"/>
              </w:numPr>
              <w:spacing w:before="0"/>
              <w:ind w:left="432"/>
              <w:rPr>
                <w:lang w:val="bg-BG"/>
              </w:rPr>
            </w:pPr>
            <w:r w:rsidRPr="004D0D61">
              <w:rPr>
                <w:lang w:val="bg-BG"/>
              </w:rPr>
              <w:t>Съдържание</w:t>
            </w:r>
          </w:p>
          <w:p w14:paraId="186DD191" w14:textId="4B589BBC" w:rsidR="00BE0E76" w:rsidRDefault="00575E58">
            <w:pPr>
              <w:pStyle w:val="TOC1"/>
              <w:tabs>
                <w:tab w:val="left" w:pos="420"/>
                <w:tab w:val="right" w:leader="dot" w:pos="9016"/>
              </w:tabs>
              <w:rPr>
                <w:rFonts w:asciiTheme="minorHAnsi" w:eastAsiaTheme="minorEastAsia" w:hAnsiTheme="minorHAnsi" w:cstheme="minorBidi"/>
                <w:noProof/>
              </w:rPr>
            </w:pPr>
            <w:r w:rsidRPr="004D0D61">
              <w:rPr>
                <w:b/>
                <w:bCs/>
                <w:noProof/>
                <w:lang w:val="bg-BG"/>
              </w:rPr>
              <w:fldChar w:fldCharType="begin"/>
            </w:r>
            <w:r w:rsidRPr="004D0D61">
              <w:rPr>
                <w:b/>
                <w:bCs/>
                <w:noProof/>
                <w:lang w:val="bg-BG"/>
              </w:rPr>
              <w:instrText xml:space="preserve"> TOC \o "1-3" \h \z \u </w:instrText>
            </w:r>
            <w:r w:rsidRPr="004D0D61">
              <w:rPr>
                <w:b/>
                <w:bCs/>
                <w:noProof/>
                <w:lang w:val="bg-BG"/>
              </w:rPr>
              <w:fldChar w:fldCharType="separate"/>
            </w:r>
            <w:hyperlink w:anchor="_Toc126325899" w:history="1">
              <w:r w:rsidR="00BE0E76" w:rsidRPr="005E7A80">
                <w:rPr>
                  <w:rStyle w:val="Hyperlink"/>
                  <w:noProof/>
                  <w:lang w:val="bg-BG"/>
                </w:rPr>
                <w:t>1</w:t>
              </w:r>
              <w:r w:rsidR="00BE0E76">
                <w:rPr>
                  <w:rFonts w:asciiTheme="minorHAnsi" w:eastAsiaTheme="minorEastAsia" w:hAnsiTheme="minorHAnsi" w:cstheme="minorBidi"/>
                  <w:noProof/>
                </w:rPr>
                <w:tab/>
              </w:r>
              <w:r w:rsidR="00BE0E76" w:rsidRPr="005E7A80">
                <w:rPr>
                  <w:rStyle w:val="Hyperlink"/>
                  <w:noProof/>
                  <w:lang w:val="bg-BG"/>
                </w:rPr>
                <w:t>Какво да очаквате от тази тема?</w:t>
              </w:r>
              <w:r w:rsidR="00BE0E76">
                <w:rPr>
                  <w:noProof/>
                  <w:webHidden/>
                </w:rPr>
                <w:tab/>
              </w:r>
              <w:r w:rsidR="00BE0E76">
                <w:rPr>
                  <w:noProof/>
                  <w:webHidden/>
                </w:rPr>
                <w:fldChar w:fldCharType="begin"/>
              </w:r>
              <w:r w:rsidR="00BE0E76">
                <w:rPr>
                  <w:noProof/>
                  <w:webHidden/>
                </w:rPr>
                <w:instrText xml:space="preserve"> PAGEREF _Toc126325899 \h </w:instrText>
              </w:r>
              <w:r w:rsidR="00BE0E76">
                <w:rPr>
                  <w:noProof/>
                  <w:webHidden/>
                </w:rPr>
              </w:r>
              <w:r w:rsidR="00BE0E76">
                <w:rPr>
                  <w:noProof/>
                  <w:webHidden/>
                </w:rPr>
                <w:fldChar w:fldCharType="separate"/>
              </w:r>
              <w:r w:rsidR="00BE0E76">
                <w:rPr>
                  <w:noProof/>
                  <w:webHidden/>
                </w:rPr>
                <w:t>1</w:t>
              </w:r>
              <w:r w:rsidR="00BE0E76">
                <w:rPr>
                  <w:noProof/>
                  <w:webHidden/>
                </w:rPr>
                <w:fldChar w:fldCharType="end"/>
              </w:r>
            </w:hyperlink>
          </w:p>
          <w:p w14:paraId="480D5E4C" w14:textId="5F388B6D" w:rsidR="00BE0E76" w:rsidRDefault="00000000">
            <w:pPr>
              <w:pStyle w:val="TOC1"/>
              <w:tabs>
                <w:tab w:val="left" w:pos="420"/>
                <w:tab w:val="right" w:leader="dot" w:pos="9016"/>
              </w:tabs>
              <w:rPr>
                <w:rFonts w:asciiTheme="minorHAnsi" w:eastAsiaTheme="minorEastAsia" w:hAnsiTheme="minorHAnsi" w:cstheme="minorBidi"/>
                <w:noProof/>
              </w:rPr>
            </w:pPr>
            <w:hyperlink w:anchor="_Toc126325900" w:history="1">
              <w:r w:rsidR="00BE0E76" w:rsidRPr="005E7A80">
                <w:rPr>
                  <w:rStyle w:val="Hyperlink"/>
                  <w:noProof/>
                  <w:lang w:val="bg-BG"/>
                </w:rPr>
                <w:t>2</w:t>
              </w:r>
              <w:r w:rsidR="00BE0E76">
                <w:rPr>
                  <w:rFonts w:asciiTheme="minorHAnsi" w:eastAsiaTheme="minorEastAsia" w:hAnsiTheme="minorHAnsi" w:cstheme="minorBidi"/>
                  <w:noProof/>
                </w:rPr>
                <w:tab/>
              </w:r>
              <w:r w:rsidR="00BE0E76" w:rsidRPr="005E7A80">
                <w:rPr>
                  <w:rStyle w:val="Hyperlink"/>
                  <w:noProof/>
                  <w:lang w:val="bg-BG"/>
                </w:rPr>
                <w:t>Основни дефиниции</w:t>
              </w:r>
              <w:r w:rsidR="00BE0E76">
                <w:rPr>
                  <w:noProof/>
                  <w:webHidden/>
                </w:rPr>
                <w:tab/>
              </w:r>
              <w:r w:rsidR="00BE0E76">
                <w:rPr>
                  <w:noProof/>
                  <w:webHidden/>
                </w:rPr>
                <w:fldChar w:fldCharType="begin"/>
              </w:r>
              <w:r w:rsidR="00BE0E76">
                <w:rPr>
                  <w:noProof/>
                  <w:webHidden/>
                </w:rPr>
                <w:instrText xml:space="preserve"> PAGEREF _Toc126325900 \h </w:instrText>
              </w:r>
              <w:r w:rsidR="00BE0E76">
                <w:rPr>
                  <w:noProof/>
                  <w:webHidden/>
                </w:rPr>
              </w:r>
              <w:r w:rsidR="00BE0E76">
                <w:rPr>
                  <w:noProof/>
                  <w:webHidden/>
                </w:rPr>
                <w:fldChar w:fldCharType="separate"/>
              </w:r>
              <w:r w:rsidR="00BE0E76">
                <w:rPr>
                  <w:noProof/>
                  <w:webHidden/>
                </w:rPr>
                <w:t>1</w:t>
              </w:r>
              <w:r w:rsidR="00BE0E76">
                <w:rPr>
                  <w:noProof/>
                  <w:webHidden/>
                </w:rPr>
                <w:fldChar w:fldCharType="end"/>
              </w:r>
            </w:hyperlink>
          </w:p>
          <w:p w14:paraId="43E77369" w14:textId="0D4D1114" w:rsidR="00BE0E76" w:rsidRDefault="00000000">
            <w:pPr>
              <w:pStyle w:val="TOC1"/>
              <w:tabs>
                <w:tab w:val="left" w:pos="420"/>
                <w:tab w:val="right" w:leader="dot" w:pos="9016"/>
              </w:tabs>
              <w:rPr>
                <w:rFonts w:asciiTheme="minorHAnsi" w:eastAsiaTheme="minorEastAsia" w:hAnsiTheme="minorHAnsi" w:cstheme="minorBidi"/>
                <w:noProof/>
              </w:rPr>
            </w:pPr>
            <w:hyperlink w:anchor="_Toc126325901" w:history="1">
              <w:r w:rsidR="00BE0E76" w:rsidRPr="005E7A80">
                <w:rPr>
                  <w:rStyle w:val="Hyperlink"/>
                  <w:noProof/>
                  <w:lang w:val="bg-BG"/>
                </w:rPr>
                <w:t>3</w:t>
              </w:r>
              <w:r w:rsidR="00BE0E76">
                <w:rPr>
                  <w:rFonts w:asciiTheme="minorHAnsi" w:eastAsiaTheme="minorEastAsia" w:hAnsiTheme="minorHAnsi" w:cstheme="minorBidi"/>
                  <w:noProof/>
                </w:rPr>
                <w:tab/>
              </w:r>
              <w:r w:rsidR="00BE0E76" w:rsidRPr="005E7A80">
                <w:rPr>
                  <w:rStyle w:val="Hyperlink"/>
                  <w:noProof/>
                  <w:lang w:val="bg-BG"/>
                </w:rPr>
                <w:t>Публични електронни услуги в РБ</w:t>
              </w:r>
              <w:r w:rsidR="00BE0E76">
                <w:rPr>
                  <w:noProof/>
                  <w:webHidden/>
                </w:rPr>
                <w:tab/>
              </w:r>
              <w:r w:rsidR="00BE0E76">
                <w:rPr>
                  <w:noProof/>
                  <w:webHidden/>
                </w:rPr>
                <w:fldChar w:fldCharType="begin"/>
              </w:r>
              <w:r w:rsidR="00BE0E76">
                <w:rPr>
                  <w:noProof/>
                  <w:webHidden/>
                </w:rPr>
                <w:instrText xml:space="preserve"> PAGEREF _Toc126325901 \h </w:instrText>
              </w:r>
              <w:r w:rsidR="00BE0E76">
                <w:rPr>
                  <w:noProof/>
                  <w:webHidden/>
                </w:rPr>
              </w:r>
              <w:r w:rsidR="00BE0E76">
                <w:rPr>
                  <w:noProof/>
                  <w:webHidden/>
                </w:rPr>
                <w:fldChar w:fldCharType="separate"/>
              </w:r>
              <w:r w:rsidR="00BE0E76">
                <w:rPr>
                  <w:noProof/>
                  <w:webHidden/>
                </w:rPr>
                <w:t>2</w:t>
              </w:r>
              <w:r w:rsidR="00BE0E76">
                <w:rPr>
                  <w:noProof/>
                  <w:webHidden/>
                </w:rPr>
                <w:fldChar w:fldCharType="end"/>
              </w:r>
            </w:hyperlink>
          </w:p>
          <w:p w14:paraId="214348E8" w14:textId="03600C81" w:rsidR="00BE0E76" w:rsidRDefault="00000000">
            <w:pPr>
              <w:pStyle w:val="TOC2"/>
              <w:tabs>
                <w:tab w:val="left" w:pos="960"/>
                <w:tab w:val="right" w:leader="dot" w:pos="9016"/>
              </w:tabs>
              <w:rPr>
                <w:rFonts w:asciiTheme="minorHAnsi" w:eastAsiaTheme="minorEastAsia" w:hAnsiTheme="minorHAnsi" w:cstheme="minorBidi"/>
                <w:noProof/>
              </w:rPr>
            </w:pPr>
            <w:hyperlink w:anchor="_Toc126325902" w:history="1">
              <w:r w:rsidR="00BE0E76" w:rsidRPr="005E7A80">
                <w:rPr>
                  <w:rStyle w:val="Hyperlink"/>
                  <w:noProof/>
                  <w:lang w:val="bg-BG"/>
                </w:rPr>
                <w:t>3.1</w:t>
              </w:r>
              <w:r w:rsidR="00BE0E76">
                <w:rPr>
                  <w:rFonts w:asciiTheme="minorHAnsi" w:eastAsiaTheme="minorEastAsia" w:hAnsiTheme="minorHAnsi" w:cstheme="minorBidi"/>
                  <w:noProof/>
                </w:rPr>
                <w:tab/>
              </w:r>
              <w:r w:rsidR="00BE0E76" w:rsidRPr="005E7A80">
                <w:rPr>
                  <w:rStyle w:val="Hyperlink"/>
                  <w:noProof/>
                  <w:lang w:val="bg-BG"/>
                </w:rPr>
                <w:t>Пример: Услуги предоставяни от Столична голяма община (община София)</w:t>
              </w:r>
              <w:r w:rsidR="00BE0E76">
                <w:rPr>
                  <w:noProof/>
                  <w:webHidden/>
                </w:rPr>
                <w:tab/>
              </w:r>
              <w:r w:rsidR="00BE0E76">
                <w:rPr>
                  <w:noProof/>
                  <w:webHidden/>
                </w:rPr>
                <w:fldChar w:fldCharType="begin"/>
              </w:r>
              <w:r w:rsidR="00BE0E76">
                <w:rPr>
                  <w:noProof/>
                  <w:webHidden/>
                </w:rPr>
                <w:instrText xml:space="preserve"> PAGEREF _Toc126325902 \h </w:instrText>
              </w:r>
              <w:r w:rsidR="00BE0E76">
                <w:rPr>
                  <w:noProof/>
                  <w:webHidden/>
                </w:rPr>
              </w:r>
              <w:r w:rsidR="00BE0E76">
                <w:rPr>
                  <w:noProof/>
                  <w:webHidden/>
                </w:rPr>
                <w:fldChar w:fldCharType="separate"/>
              </w:r>
              <w:r w:rsidR="00BE0E76">
                <w:rPr>
                  <w:noProof/>
                  <w:webHidden/>
                </w:rPr>
                <w:t>3</w:t>
              </w:r>
              <w:r w:rsidR="00BE0E76">
                <w:rPr>
                  <w:noProof/>
                  <w:webHidden/>
                </w:rPr>
                <w:fldChar w:fldCharType="end"/>
              </w:r>
            </w:hyperlink>
          </w:p>
          <w:p w14:paraId="2D50A3E1" w14:textId="63E9C498" w:rsidR="00BE0E76" w:rsidRDefault="00000000">
            <w:pPr>
              <w:pStyle w:val="TOC2"/>
              <w:tabs>
                <w:tab w:val="left" w:pos="960"/>
                <w:tab w:val="right" w:leader="dot" w:pos="9016"/>
              </w:tabs>
              <w:rPr>
                <w:rFonts w:asciiTheme="minorHAnsi" w:eastAsiaTheme="minorEastAsia" w:hAnsiTheme="minorHAnsi" w:cstheme="minorBidi"/>
                <w:noProof/>
              </w:rPr>
            </w:pPr>
            <w:hyperlink w:anchor="_Toc126325903" w:history="1">
              <w:r w:rsidR="00BE0E76" w:rsidRPr="005E7A80">
                <w:rPr>
                  <w:rStyle w:val="Hyperlink"/>
                  <w:noProof/>
                  <w:lang w:val="bg-BG"/>
                </w:rPr>
                <w:t>3.2</w:t>
              </w:r>
              <w:r w:rsidR="00BE0E76">
                <w:rPr>
                  <w:rFonts w:asciiTheme="minorHAnsi" w:eastAsiaTheme="minorEastAsia" w:hAnsiTheme="minorHAnsi" w:cstheme="minorBidi"/>
                  <w:noProof/>
                </w:rPr>
                <w:tab/>
              </w:r>
              <w:r w:rsidR="00BE0E76" w:rsidRPr="005E7A80">
                <w:rPr>
                  <w:rStyle w:val="Hyperlink"/>
                  <w:noProof/>
                  <w:lang w:val="bg-BG"/>
                </w:rPr>
                <w:t>Пример: Услуги предоставяни от община Благоевград</w:t>
              </w:r>
              <w:r w:rsidR="00BE0E76">
                <w:rPr>
                  <w:noProof/>
                  <w:webHidden/>
                </w:rPr>
                <w:tab/>
              </w:r>
              <w:r w:rsidR="00BE0E76">
                <w:rPr>
                  <w:noProof/>
                  <w:webHidden/>
                </w:rPr>
                <w:fldChar w:fldCharType="begin"/>
              </w:r>
              <w:r w:rsidR="00BE0E76">
                <w:rPr>
                  <w:noProof/>
                  <w:webHidden/>
                </w:rPr>
                <w:instrText xml:space="preserve"> PAGEREF _Toc126325903 \h </w:instrText>
              </w:r>
              <w:r w:rsidR="00BE0E76">
                <w:rPr>
                  <w:noProof/>
                  <w:webHidden/>
                </w:rPr>
              </w:r>
              <w:r w:rsidR="00BE0E76">
                <w:rPr>
                  <w:noProof/>
                  <w:webHidden/>
                </w:rPr>
                <w:fldChar w:fldCharType="separate"/>
              </w:r>
              <w:r w:rsidR="00BE0E76">
                <w:rPr>
                  <w:noProof/>
                  <w:webHidden/>
                </w:rPr>
                <w:t>3</w:t>
              </w:r>
              <w:r w:rsidR="00BE0E76">
                <w:rPr>
                  <w:noProof/>
                  <w:webHidden/>
                </w:rPr>
                <w:fldChar w:fldCharType="end"/>
              </w:r>
            </w:hyperlink>
          </w:p>
          <w:p w14:paraId="09ABC00A" w14:textId="628329BA" w:rsidR="00BE0E76" w:rsidRDefault="00000000">
            <w:pPr>
              <w:pStyle w:val="TOC1"/>
              <w:tabs>
                <w:tab w:val="left" w:pos="420"/>
                <w:tab w:val="right" w:leader="dot" w:pos="9016"/>
              </w:tabs>
              <w:rPr>
                <w:rFonts w:asciiTheme="minorHAnsi" w:eastAsiaTheme="minorEastAsia" w:hAnsiTheme="minorHAnsi" w:cstheme="minorBidi"/>
                <w:noProof/>
              </w:rPr>
            </w:pPr>
            <w:hyperlink w:anchor="_Toc126325904" w:history="1">
              <w:r w:rsidR="00BE0E76" w:rsidRPr="005E7A80">
                <w:rPr>
                  <w:rStyle w:val="Hyperlink"/>
                  <w:noProof/>
                  <w:lang w:val="bg-BG"/>
                </w:rPr>
                <w:t>4</w:t>
              </w:r>
              <w:r w:rsidR="00BE0E76">
                <w:rPr>
                  <w:rFonts w:asciiTheme="minorHAnsi" w:eastAsiaTheme="minorEastAsia" w:hAnsiTheme="minorHAnsi" w:cstheme="minorBidi"/>
                  <w:noProof/>
                </w:rPr>
                <w:tab/>
              </w:r>
              <w:r w:rsidR="00BE0E76" w:rsidRPr="005E7A80">
                <w:rPr>
                  <w:rStyle w:val="Hyperlink"/>
                  <w:noProof/>
                  <w:lang w:val="bg-BG"/>
                </w:rPr>
                <w:t>Регистър на публични административни услуги в РБ</w:t>
              </w:r>
              <w:r w:rsidR="00BE0E76">
                <w:rPr>
                  <w:noProof/>
                  <w:webHidden/>
                </w:rPr>
                <w:tab/>
              </w:r>
              <w:r w:rsidR="00BE0E76">
                <w:rPr>
                  <w:noProof/>
                  <w:webHidden/>
                </w:rPr>
                <w:fldChar w:fldCharType="begin"/>
              </w:r>
              <w:r w:rsidR="00BE0E76">
                <w:rPr>
                  <w:noProof/>
                  <w:webHidden/>
                </w:rPr>
                <w:instrText xml:space="preserve"> PAGEREF _Toc126325904 \h </w:instrText>
              </w:r>
              <w:r w:rsidR="00BE0E76">
                <w:rPr>
                  <w:noProof/>
                  <w:webHidden/>
                </w:rPr>
              </w:r>
              <w:r w:rsidR="00BE0E76">
                <w:rPr>
                  <w:noProof/>
                  <w:webHidden/>
                </w:rPr>
                <w:fldChar w:fldCharType="separate"/>
              </w:r>
              <w:r w:rsidR="00BE0E76">
                <w:rPr>
                  <w:noProof/>
                  <w:webHidden/>
                </w:rPr>
                <w:t>4</w:t>
              </w:r>
              <w:r w:rsidR="00BE0E76">
                <w:rPr>
                  <w:noProof/>
                  <w:webHidden/>
                </w:rPr>
                <w:fldChar w:fldCharType="end"/>
              </w:r>
            </w:hyperlink>
          </w:p>
          <w:p w14:paraId="1171ECE3" w14:textId="1CF2F62F" w:rsidR="00575E58" w:rsidRPr="004D0D61" w:rsidRDefault="00575E58" w:rsidP="007D52E6">
            <w:pPr>
              <w:rPr>
                <w:lang w:val="bg-BG"/>
              </w:rPr>
            </w:pPr>
            <w:r w:rsidRPr="004D0D61">
              <w:rPr>
                <w:b/>
                <w:bCs/>
                <w:noProof/>
                <w:lang w:val="bg-BG"/>
              </w:rPr>
              <w:fldChar w:fldCharType="end"/>
            </w:r>
          </w:p>
          <w:p w14:paraId="5A997EE1" w14:textId="77777777" w:rsidR="00575E58" w:rsidRPr="004D0D61" w:rsidRDefault="00575E58" w:rsidP="007D52E6">
            <w:pPr>
              <w:rPr>
                <w:lang w:val="bg-BG"/>
              </w:rPr>
            </w:pPr>
          </w:p>
        </w:tc>
      </w:tr>
    </w:tbl>
    <w:p w14:paraId="5CE0E622" w14:textId="77777777" w:rsidR="00575E58" w:rsidRPr="004D0D61" w:rsidRDefault="00575E58" w:rsidP="0043214A">
      <w:pPr>
        <w:rPr>
          <w:lang w:val="bg-BG"/>
        </w:rPr>
      </w:pPr>
    </w:p>
    <w:p w14:paraId="3AE984E9" w14:textId="77777777" w:rsidR="00575E58" w:rsidRPr="004D0D61" w:rsidRDefault="00575E58" w:rsidP="0043214A">
      <w:pPr>
        <w:rPr>
          <w:lang w:val="bg-BG"/>
        </w:rPr>
      </w:pPr>
    </w:p>
    <w:p w14:paraId="2B9CC154" w14:textId="77777777" w:rsidR="00575E58" w:rsidRPr="004D0D61" w:rsidRDefault="00575E58" w:rsidP="0043214A">
      <w:pPr>
        <w:rPr>
          <w:lang w:val="bg-BG"/>
        </w:rPr>
        <w:sectPr w:rsidR="00575E58" w:rsidRPr="004D0D61" w:rsidSect="009B0B23">
          <w:headerReference w:type="default" r:id="rId8"/>
          <w:type w:val="continuous"/>
          <w:pgSz w:w="11906" w:h="16838" w:code="9"/>
          <w:pgMar w:top="1440" w:right="1440" w:bottom="1440" w:left="1440" w:header="680" w:footer="680" w:gutter="0"/>
          <w:cols w:space="708"/>
          <w:docGrid w:linePitch="360"/>
        </w:sectPr>
      </w:pPr>
    </w:p>
    <w:p w14:paraId="35124499" w14:textId="23A96BF3" w:rsidR="009106D3" w:rsidRPr="009106D3" w:rsidRDefault="009106D3" w:rsidP="00C73731">
      <w:pPr>
        <w:pStyle w:val="Heading1"/>
        <w:rPr>
          <w:lang w:val="bg-BG"/>
        </w:rPr>
      </w:pPr>
      <w:bookmarkStart w:id="0" w:name="_Toc126325899"/>
      <w:r w:rsidRPr="009106D3">
        <w:rPr>
          <w:lang w:val="bg-BG"/>
        </w:rPr>
        <w:lastRenderedPageBreak/>
        <w:t>Какво да очаквате от тази тема?</w:t>
      </w:r>
      <w:bookmarkEnd w:id="0"/>
    </w:p>
    <w:p w14:paraId="359F085E" w14:textId="3110D5BE" w:rsidR="009106D3" w:rsidRPr="009106D3" w:rsidRDefault="009106D3" w:rsidP="009106D3">
      <w:pPr>
        <w:rPr>
          <w:rFonts w:eastAsia="SimSun"/>
          <w:lang w:val="bg-BG"/>
        </w:rPr>
      </w:pPr>
    </w:p>
    <w:p w14:paraId="6DE49A76" w14:textId="2B977004" w:rsidR="009106D3" w:rsidRPr="00B531E8" w:rsidRDefault="009106D3" w:rsidP="008B01F3">
      <w:pPr>
        <w:rPr>
          <w:rFonts w:eastAsia="SimSun"/>
          <w:lang w:val="bg-BG"/>
        </w:rPr>
      </w:pPr>
      <w:r w:rsidRPr="009106D3">
        <w:rPr>
          <w:rFonts w:eastAsia="SimSun"/>
          <w:lang w:val="bg-BG"/>
        </w:rPr>
        <w:t xml:space="preserve">Ще бъдат разгледани: някои основни електронни публични </w:t>
      </w:r>
      <w:r>
        <w:rPr>
          <w:rFonts w:eastAsia="SimSun"/>
          <w:lang w:val="bg-BG"/>
        </w:rPr>
        <w:t xml:space="preserve">и частни </w:t>
      </w:r>
      <w:r w:rsidRPr="009106D3">
        <w:rPr>
          <w:rFonts w:eastAsia="SimSun"/>
          <w:lang w:val="bg-BG"/>
        </w:rPr>
        <w:t>услуги, какви възможности предоставят за гражданите, какви са условията за тяхното използване</w:t>
      </w:r>
      <w:r w:rsidR="00B531E8">
        <w:rPr>
          <w:rFonts w:eastAsia="SimSun"/>
          <w:lang w:val="bg-BG"/>
        </w:rPr>
        <w:t xml:space="preserve"> </w:t>
      </w:r>
      <w:r w:rsidR="00B531E8" w:rsidRPr="00B531E8">
        <w:rPr>
          <w:rFonts w:eastAsia="SimSun"/>
          <w:lang w:val="bg-BG"/>
        </w:rPr>
        <w:t>и</w:t>
      </w:r>
      <w:r w:rsidR="00B531E8">
        <w:rPr>
          <w:rFonts w:eastAsia="SimSun"/>
          <w:lang w:val="bg-BG"/>
        </w:rPr>
        <w:t xml:space="preserve"> Регистъра за публични административни услуги.</w:t>
      </w:r>
    </w:p>
    <w:p w14:paraId="2C52489A" w14:textId="0567DC96" w:rsidR="009106D3" w:rsidRPr="009106D3" w:rsidRDefault="009106D3" w:rsidP="009106D3">
      <w:pPr>
        <w:rPr>
          <w:rFonts w:eastAsia="SimSun"/>
          <w:lang w:val="bg-BG"/>
        </w:rPr>
      </w:pPr>
      <w:r w:rsidRPr="009106D3">
        <w:rPr>
          <w:rFonts w:eastAsia="SimSun"/>
          <w:lang w:val="bg-BG"/>
        </w:rPr>
        <w:t>В края на темата, обучаемите би следвало да са придобили:</w:t>
      </w:r>
    </w:p>
    <w:p w14:paraId="095E1FB3" w14:textId="0F7C77F2" w:rsidR="004D0D61" w:rsidRPr="009106D3" w:rsidRDefault="005A0818">
      <w:pPr>
        <w:pStyle w:val="ListParagraph"/>
        <w:numPr>
          <w:ilvl w:val="0"/>
          <w:numId w:val="2"/>
        </w:numPr>
        <w:rPr>
          <w:rStyle w:val="markedcontent"/>
          <w:rFonts w:eastAsia="SimSun" w:cstheme="minorHAnsi"/>
          <w:lang w:val="bg-BG"/>
        </w:rPr>
      </w:pPr>
      <w:r w:rsidRPr="009106D3">
        <w:rPr>
          <w:rStyle w:val="markedcontent"/>
          <w:rFonts w:eastAsia="SimSun" w:cstheme="minorHAnsi"/>
          <w:b/>
          <w:lang w:val="bg-BG"/>
        </w:rPr>
        <w:t>Знания</w:t>
      </w:r>
      <w:r w:rsidR="004D0D61" w:rsidRPr="009106D3">
        <w:rPr>
          <w:rStyle w:val="markedcontent"/>
          <w:rFonts w:eastAsia="SimSun" w:cstheme="minorHAnsi"/>
          <w:lang w:val="bg-BG"/>
        </w:rPr>
        <w:t>: Разбиране на основните принципи и начини за използване на електронни услуги в РБ, какви са изискванията и технологичните предпоставки за използване на публични услуги. Познава основните интернет портали, свързани с различни публични услуги в РБ.</w:t>
      </w:r>
    </w:p>
    <w:p w14:paraId="7AF2C7B4" w14:textId="45F324F5" w:rsidR="004D0D61" w:rsidRPr="009106D3" w:rsidRDefault="005A0818">
      <w:pPr>
        <w:pStyle w:val="ListParagraph"/>
        <w:numPr>
          <w:ilvl w:val="0"/>
          <w:numId w:val="2"/>
        </w:numPr>
        <w:rPr>
          <w:rStyle w:val="markedcontent"/>
          <w:rFonts w:eastAsia="SimSun" w:cstheme="minorHAnsi"/>
          <w:lang w:val="bg-BG"/>
        </w:rPr>
      </w:pPr>
      <w:r w:rsidRPr="009106D3">
        <w:rPr>
          <w:rStyle w:val="markedcontent"/>
          <w:rFonts w:eastAsia="SimSun" w:cstheme="minorHAnsi"/>
          <w:b/>
          <w:lang w:val="bg-BG"/>
        </w:rPr>
        <w:t>Умения</w:t>
      </w:r>
      <w:r w:rsidR="004D0D61" w:rsidRPr="009106D3">
        <w:rPr>
          <w:rStyle w:val="markedcontent"/>
          <w:rFonts w:eastAsia="SimSun" w:cstheme="minorHAnsi"/>
          <w:lang w:val="bg-BG"/>
        </w:rPr>
        <w:t xml:space="preserve">: може да разпознае основните изисквания за използване на електронни услуги в РБ. </w:t>
      </w:r>
    </w:p>
    <w:p w14:paraId="4EE42EA3" w14:textId="5A4F12D7" w:rsidR="004D0D61" w:rsidRPr="009106D3" w:rsidRDefault="005A0818">
      <w:pPr>
        <w:pStyle w:val="ListParagraph"/>
        <w:numPr>
          <w:ilvl w:val="0"/>
          <w:numId w:val="2"/>
        </w:numPr>
        <w:rPr>
          <w:rStyle w:val="markedcontent"/>
          <w:rFonts w:eastAsia="SimSun" w:cstheme="minorHAnsi"/>
          <w:lang w:val="bg-BG"/>
        </w:rPr>
      </w:pPr>
      <w:r w:rsidRPr="009106D3">
        <w:rPr>
          <w:rStyle w:val="markedcontent"/>
          <w:rFonts w:eastAsia="SimSun" w:cstheme="minorHAnsi"/>
          <w:b/>
          <w:lang w:val="bg-BG"/>
        </w:rPr>
        <w:t>Нагласи</w:t>
      </w:r>
      <w:r w:rsidR="004D0D61" w:rsidRPr="009106D3">
        <w:rPr>
          <w:rStyle w:val="markedcontent"/>
          <w:rFonts w:eastAsia="SimSun" w:cstheme="minorHAnsi"/>
          <w:lang w:val="bg-BG"/>
        </w:rPr>
        <w:t xml:space="preserve">: разпознава предимствата и има положителна нагласа да използва електронни услуги в РБ. </w:t>
      </w:r>
    </w:p>
    <w:p w14:paraId="03BEADF4" w14:textId="3F91BF47" w:rsidR="00CE7F58" w:rsidRPr="004D0D61" w:rsidRDefault="00981E22" w:rsidP="00C73731">
      <w:pPr>
        <w:pStyle w:val="Heading1"/>
        <w:rPr>
          <w:lang w:val="bg-BG"/>
        </w:rPr>
      </w:pPr>
      <w:bookmarkStart w:id="1" w:name="_Toc126325900"/>
      <w:r>
        <w:rPr>
          <w:lang w:val="bg-BG"/>
        </w:rPr>
        <w:t xml:space="preserve">Класификация и </w:t>
      </w:r>
      <w:r w:rsidR="009106D3">
        <w:rPr>
          <w:lang w:val="bg-BG"/>
        </w:rPr>
        <w:t>Основни дефиниции</w:t>
      </w:r>
      <w:bookmarkEnd w:id="1"/>
    </w:p>
    <w:p w14:paraId="713DB496" w14:textId="77777777" w:rsidR="00981E22" w:rsidRDefault="00981E22" w:rsidP="00373D20">
      <w:pPr>
        <w:rPr>
          <w:b/>
          <w:bCs/>
          <w:lang w:val="bg-BG"/>
        </w:rPr>
      </w:pPr>
    </w:p>
    <w:p w14:paraId="7A7532C3" w14:textId="6029A6BB" w:rsidR="00981E22" w:rsidRDefault="00981E22" w:rsidP="00373D20">
      <w:pPr>
        <w:rPr>
          <w:b/>
          <w:bCs/>
          <w:lang w:val="bg-BG"/>
        </w:rPr>
      </w:pPr>
      <w:r w:rsidRPr="00981E22">
        <w:rPr>
          <w:b/>
          <w:bCs/>
          <w:noProof/>
        </w:rPr>
        <w:drawing>
          <wp:inline distT="0" distB="0" distL="0" distR="0" wp14:anchorId="38EE4F57" wp14:editId="29A1A218">
            <wp:extent cx="5731510" cy="2200275"/>
            <wp:effectExtent l="38100" t="38100" r="21590" b="34925"/>
            <wp:docPr id="4" name="Diagram 4">
              <a:extLst xmlns:a="http://schemas.openxmlformats.org/drawingml/2006/main">
                <a:ext uri="{FF2B5EF4-FFF2-40B4-BE49-F238E27FC236}">
                  <a16:creationId xmlns:a16="http://schemas.microsoft.com/office/drawing/2014/main" id="{8116CFED-1B40-22E1-38C0-8FBE20F498E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5B95E04" w14:textId="77777777" w:rsidR="00981E22" w:rsidRDefault="00981E22" w:rsidP="00373D20">
      <w:pPr>
        <w:rPr>
          <w:b/>
          <w:bCs/>
          <w:lang w:val="bg-BG"/>
        </w:rPr>
      </w:pPr>
    </w:p>
    <w:p w14:paraId="148525C2" w14:textId="3B4874E6" w:rsidR="00890639" w:rsidRPr="00373D20" w:rsidRDefault="009106D3" w:rsidP="00373D20">
      <w:pPr>
        <w:rPr>
          <w:b/>
          <w:bCs/>
          <w:lang w:val="bg-BG"/>
        </w:rPr>
      </w:pPr>
      <w:r w:rsidRPr="00373D20">
        <w:rPr>
          <w:b/>
          <w:bCs/>
          <w:lang w:val="bg-BG"/>
        </w:rPr>
        <w:t>Електронна услуга</w:t>
      </w:r>
      <w:r w:rsidR="00373D20">
        <w:rPr>
          <w:b/>
          <w:bCs/>
          <w:lang w:val="bg-BG"/>
        </w:rPr>
        <w:t>:</w:t>
      </w:r>
    </w:p>
    <w:p w14:paraId="025E2485" w14:textId="6A06C0AF" w:rsidR="00890639" w:rsidRDefault="00890639" w:rsidP="00C76BAE">
      <w:pPr>
        <w:rPr>
          <w:lang w:val="bg-BG"/>
        </w:rPr>
      </w:pPr>
      <w:r>
        <w:rPr>
          <w:lang w:val="bg-BG"/>
        </w:rPr>
        <w:t>Това</w:t>
      </w:r>
      <w:r w:rsidR="009106D3" w:rsidRPr="007439A8">
        <w:rPr>
          <w:lang w:val="bg-BG"/>
        </w:rPr>
        <w:t xml:space="preserve"> е всяка услуга, която се предлага и е достъпна в електронна среда в условията на интернет</w:t>
      </w:r>
      <w:r w:rsidR="007439A8" w:rsidRPr="007439A8">
        <w:rPr>
          <w:lang w:val="bg-BG"/>
        </w:rPr>
        <w:t xml:space="preserve"> свързаност</w:t>
      </w:r>
      <w:r w:rsidR="009106D3" w:rsidRPr="007439A8">
        <w:rPr>
          <w:lang w:val="bg-BG"/>
        </w:rPr>
        <w:t xml:space="preserve">. </w:t>
      </w:r>
      <w:r w:rsidR="007439A8" w:rsidRPr="007439A8">
        <w:rPr>
          <w:lang w:val="bg-BG"/>
        </w:rPr>
        <w:t>Електронните услуги в повечето случаи не се нуждаят от допълнителен софтуер и работят през интернет браузър, като се достъпва конкретен интернет адрес (наречен URL).</w:t>
      </w:r>
    </w:p>
    <w:p w14:paraId="5691EB1F" w14:textId="77777777" w:rsidR="00890639" w:rsidRDefault="007439A8" w:rsidP="00C76BAE">
      <w:pPr>
        <w:rPr>
          <w:lang w:val="bg-BG"/>
        </w:rPr>
      </w:pPr>
      <w:r w:rsidRPr="00890639">
        <w:rPr>
          <w:b/>
          <w:bCs/>
          <w:lang w:val="bg-BG"/>
        </w:rPr>
        <w:t>Публична услуга</w:t>
      </w:r>
      <w:r>
        <w:rPr>
          <w:lang w:val="bg-BG"/>
        </w:rPr>
        <w:t xml:space="preserve">: </w:t>
      </w:r>
    </w:p>
    <w:p w14:paraId="23D4B083" w14:textId="7BED3833" w:rsidR="007439A8" w:rsidRPr="00890639" w:rsidRDefault="007439A8" w:rsidP="00C76BAE">
      <w:pPr>
        <w:rPr>
          <w:lang w:val="bg-BG"/>
        </w:rPr>
      </w:pPr>
      <w:r>
        <w:rPr>
          <w:lang w:val="bg-BG"/>
        </w:rPr>
        <w:t>Това е услуга, която се предоставя от органите на местната или централната власт на конкретна държава. Този тип услуги дават възможност на гражданите и бизнеса да подават информация, която се изисква от тях и обикновено е свързана с данъци и данъчни събития, осигуровки, трудова заетост. Почти за всеки такъв тип услуга съществува и услуга, която е „справка“. Справките могат да съдържат информация: за това какви данни сме подали към съответната институция; какво дължим – например какви неплатени данъци, такси, осигуровки или глоби имаме.</w:t>
      </w:r>
    </w:p>
    <w:p w14:paraId="11EBD665" w14:textId="77777777" w:rsidR="00890639" w:rsidRDefault="007439A8" w:rsidP="00C76BAE">
      <w:pPr>
        <w:rPr>
          <w:lang w:val="bg-BG"/>
        </w:rPr>
      </w:pPr>
      <w:r w:rsidRPr="00890639">
        <w:rPr>
          <w:b/>
          <w:bCs/>
          <w:lang w:val="bg-BG"/>
        </w:rPr>
        <w:t>Частна услуга</w:t>
      </w:r>
      <w:r>
        <w:rPr>
          <w:lang w:val="bg-BG"/>
        </w:rPr>
        <w:t xml:space="preserve">: </w:t>
      </w:r>
    </w:p>
    <w:p w14:paraId="34372CD4" w14:textId="189F8B90" w:rsidR="007439A8" w:rsidRDefault="007439A8" w:rsidP="00C76BAE">
      <w:pPr>
        <w:rPr>
          <w:lang w:val="bg-BG"/>
        </w:rPr>
      </w:pPr>
      <w:r>
        <w:rPr>
          <w:lang w:val="bg-BG"/>
        </w:rPr>
        <w:lastRenderedPageBreak/>
        <w:t>Този тип услуги се предлагат от частни компании. Най-разпространените частни услуги, които са обвързани с публичните, са свързани с електронното разплащане за публичните услуги</w:t>
      </w:r>
      <w:r w:rsidR="00890639">
        <w:rPr>
          <w:lang w:val="bg-BG"/>
        </w:rPr>
        <w:t xml:space="preserve">. Това могат да бъдат различни системи за електронно банкиране на отделните банки, електронния портал за разплащане </w:t>
      </w:r>
      <w:proofErr w:type="spellStart"/>
      <w:r w:rsidR="00890639">
        <w:rPr>
          <w:lang w:val="en-US"/>
        </w:rPr>
        <w:t>ePay</w:t>
      </w:r>
      <w:proofErr w:type="spellEnd"/>
      <w:r w:rsidR="00890639" w:rsidRPr="00890639">
        <w:rPr>
          <w:lang w:val="bg-BG"/>
        </w:rPr>
        <w:t>.</w:t>
      </w:r>
      <w:proofErr w:type="spellStart"/>
      <w:r w:rsidR="00890639">
        <w:rPr>
          <w:lang w:val="en-US"/>
        </w:rPr>
        <w:t>bg</w:t>
      </w:r>
      <w:proofErr w:type="spellEnd"/>
      <w:r w:rsidR="00890639" w:rsidRPr="00890639">
        <w:rPr>
          <w:lang w:val="bg-BG"/>
        </w:rPr>
        <w:t xml:space="preserve">, </w:t>
      </w:r>
      <w:r w:rsidR="00890639">
        <w:rPr>
          <w:lang w:val="bg-BG"/>
        </w:rPr>
        <w:t>различни услуги от мобилни оператори, достъпни чрез тяхното приложение (например: електронна винетка).</w:t>
      </w:r>
      <w:r w:rsidR="000368BC">
        <w:rPr>
          <w:lang w:val="bg-BG"/>
        </w:rPr>
        <w:t xml:space="preserve"> </w:t>
      </w:r>
      <w:r w:rsidR="00526D3A">
        <w:rPr>
          <w:lang w:val="bg-BG"/>
        </w:rPr>
        <w:t xml:space="preserve">Всичко изброено, бихме могли да го наречем и </w:t>
      </w:r>
      <w:r w:rsidR="00526D3A" w:rsidRPr="000368BC">
        <w:rPr>
          <w:b/>
          <w:bCs/>
          <w:lang w:val="bg-BG"/>
        </w:rPr>
        <w:t>частна публична услуга</w:t>
      </w:r>
      <w:r w:rsidR="00526D3A">
        <w:rPr>
          <w:b/>
          <w:bCs/>
          <w:lang w:val="bg-BG"/>
        </w:rPr>
        <w:t>, заради неговата масовост и обвързаност с публични административни услуги</w:t>
      </w:r>
      <w:r w:rsidR="00526D3A">
        <w:rPr>
          <w:lang w:val="bg-BG"/>
        </w:rPr>
        <w:t xml:space="preserve">. </w:t>
      </w:r>
      <w:r w:rsidR="000368BC">
        <w:rPr>
          <w:lang w:val="bg-BG"/>
        </w:rPr>
        <w:t xml:space="preserve">Като </w:t>
      </w:r>
      <w:r w:rsidR="00B531E8" w:rsidRPr="00526D3A">
        <w:rPr>
          <w:b/>
          <w:bCs/>
          <w:lang w:val="bg-BG"/>
        </w:rPr>
        <w:t xml:space="preserve">чиста </w:t>
      </w:r>
      <w:r w:rsidR="000368BC" w:rsidRPr="00526D3A">
        <w:rPr>
          <w:b/>
          <w:bCs/>
          <w:lang w:val="bg-BG"/>
        </w:rPr>
        <w:t>частна услуга</w:t>
      </w:r>
      <w:r w:rsidR="000368BC">
        <w:rPr>
          <w:lang w:val="bg-BG"/>
        </w:rPr>
        <w:t xml:space="preserve"> може да се разгледат и различните справки за задължения за режийни разходи, като ток, вода, парно, телефон и т.н., които се предлагат от частни компании. </w:t>
      </w:r>
    </w:p>
    <w:p w14:paraId="45466077" w14:textId="7EECA3BE" w:rsidR="00890639" w:rsidRDefault="00890639" w:rsidP="00C76BAE">
      <w:pPr>
        <w:rPr>
          <w:lang w:val="bg-BG"/>
        </w:rPr>
      </w:pPr>
      <w:r w:rsidRPr="00890639">
        <w:rPr>
          <w:b/>
          <w:bCs/>
          <w:lang w:val="bg-BG"/>
        </w:rPr>
        <w:t>Електронна публична услуга</w:t>
      </w:r>
      <w:r>
        <w:rPr>
          <w:lang w:val="bg-BG"/>
        </w:rPr>
        <w:t xml:space="preserve"> е всяка услуга, която местната или държавна власт предоставя достъпна в електронна среда.</w:t>
      </w:r>
      <w:r w:rsidR="004A0D78">
        <w:rPr>
          <w:lang w:val="bg-BG"/>
        </w:rPr>
        <w:t xml:space="preserve"> Обикновено в сайтовете се указват чрез някой от следните варианти: </w:t>
      </w:r>
      <w:r w:rsidR="00C52731">
        <w:rPr>
          <w:lang w:val="bg-BG"/>
        </w:rPr>
        <w:t>услуги, портал за услуги, електронни услуги, е-община, регистрация, вход. Последната автоматично ви пренасочва към портала с електронните услуги, които се предлагат.</w:t>
      </w:r>
    </w:p>
    <w:p w14:paraId="74A2B09F" w14:textId="23D063F4" w:rsidR="00751832" w:rsidRDefault="00751832" w:rsidP="00C76BAE">
      <w:pPr>
        <w:rPr>
          <w:lang w:val="bg-BG"/>
        </w:rPr>
      </w:pPr>
      <w:r w:rsidRPr="00751832">
        <w:rPr>
          <w:b/>
          <w:bCs/>
          <w:lang w:val="bg-BG"/>
        </w:rPr>
        <w:t>Електронна услуга на свободен достъп</w:t>
      </w:r>
      <w:r>
        <w:rPr>
          <w:lang w:val="bg-BG"/>
        </w:rPr>
        <w:t xml:space="preserve"> е всяка услуга, за която не се изисква специален код, наличие на потребителски профил, сертификат за достъп, ПИК, ПИН или електронен подпис.</w:t>
      </w:r>
    </w:p>
    <w:p w14:paraId="0D77BC2A" w14:textId="40C83636" w:rsidR="00890639" w:rsidRDefault="00890639" w:rsidP="00C73731">
      <w:pPr>
        <w:pStyle w:val="Heading1"/>
        <w:rPr>
          <w:lang w:val="bg-BG"/>
        </w:rPr>
      </w:pPr>
      <w:bookmarkStart w:id="2" w:name="_Toc126325901"/>
      <w:r>
        <w:rPr>
          <w:lang w:val="bg-BG"/>
        </w:rPr>
        <w:t>Публични електронни услуги в РБ</w:t>
      </w:r>
      <w:bookmarkEnd w:id="2"/>
    </w:p>
    <w:p w14:paraId="4003E632" w14:textId="77777777" w:rsidR="00E7691D" w:rsidRDefault="00E7691D" w:rsidP="00890639">
      <w:pPr>
        <w:rPr>
          <w:lang w:val="bg-BG"/>
        </w:rPr>
      </w:pPr>
    </w:p>
    <w:p w14:paraId="204AF4F0" w14:textId="7A088EC0" w:rsidR="00890639" w:rsidRDefault="00890639" w:rsidP="00890639">
      <w:pPr>
        <w:rPr>
          <w:lang w:val="bg-BG"/>
        </w:rPr>
      </w:pPr>
      <w:r>
        <w:rPr>
          <w:lang w:val="bg-BG"/>
        </w:rPr>
        <w:t xml:space="preserve">Можем да разграничим </w:t>
      </w:r>
      <w:r w:rsidR="00955325">
        <w:rPr>
          <w:lang w:val="bg-BG"/>
        </w:rPr>
        <w:t>четири</w:t>
      </w:r>
      <w:r>
        <w:rPr>
          <w:lang w:val="bg-BG"/>
        </w:rPr>
        <w:t xml:space="preserve"> вида публични електронни услуги в РБ:</w:t>
      </w:r>
    </w:p>
    <w:p w14:paraId="5BD497EC" w14:textId="465071A9" w:rsidR="00890639" w:rsidRDefault="00890639">
      <w:pPr>
        <w:pStyle w:val="ListParagraph"/>
        <w:numPr>
          <w:ilvl w:val="0"/>
          <w:numId w:val="3"/>
        </w:numPr>
        <w:rPr>
          <w:lang w:val="bg-BG"/>
        </w:rPr>
      </w:pPr>
      <w:r w:rsidRPr="00E7691D">
        <w:rPr>
          <w:b/>
          <w:bCs/>
          <w:lang w:val="bg-BG"/>
        </w:rPr>
        <w:t>Предлагани само от местната власт</w:t>
      </w:r>
      <w:r>
        <w:rPr>
          <w:lang w:val="bg-BG"/>
        </w:rPr>
        <w:t xml:space="preserve"> – това могат да бъдат всякакви услуги, които се извършват от дадена община или кметство. Обикновено общината или кметството разполагат със собствен уеб сайт за тази цел.</w:t>
      </w:r>
    </w:p>
    <w:p w14:paraId="23D7161A" w14:textId="7E9F8749" w:rsidR="00890639" w:rsidRDefault="00890639">
      <w:pPr>
        <w:pStyle w:val="ListParagraph"/>
        <w:numPr>
          <w:ilvl w:val="0"/>
          <w:numId w:val="3"/>
        </w:numPr>
        <w:rPr>
          <w:lang w:val="bg-BG"/>
        </w:rPr>
      </w:pPr>
      <w:r w:rsidRPr="00E7691D">
        <w:rPr>
          <w:b/>
          <w:bCs/>
          <w:lang w:val="bg-BG"/>
        </w:rPr>
        <w:t>Предлагани само от централната власт</w:t>
      </w:r>
      <w:r>
        <w:rPr>
          <w:lang w:val="bg-BG"/>
        </w:rPr>
        <w:t xml:space="preserve"> – </w:t>
      </w:r>
      <w:r w:rsidR="00E7691D">
        <w:rPr>
          <w:lang w:val="bg-BG"/>
        </w:rPr>
        <w:t xml:space="preserve">това са услуги, които местната власт няма правомощия да извършва. Например: </w:t>
      </w:r>
      <w:r w:rsidR="00E7691D" w:rsidRPr="00E7691D">
        <w:rPr>
          <w:lang w:val="bg-BG"/>
        </w:rPr>
        <w:t>осигурителната</w:t>
      </w:r>
      <w:r w:rsidR="00E7691D">
        <w:rPr>
          <w:lang w:val="bg-BG"/>
        </w:rPr>
        <w:t xml:space="preserve"> система е централизирана, защото за нея отговаря НОИ или Агенцията по заетостта (АЗ)</w:t>
      </w:r>
      <w:r w:rsidR="00F50C63">
        <w:rPr>
          <w:lang w:val="bg-BG"/>
        </w:rPr>
        <w:t>, КАТ и други.</w:t>
      </w:r>
    </w:p>
    <w:p w14:paraId="080A4104" w14:textId="77777777" w:rsidR="00E7691D" w:rsidRDefault="00E7691D">
      <w:pPr>
        <w:pStyle w:val="ListParagraph"/>
        <w:numPr>
          <w:ilvl w:val="0"/>
          <w:numId w:val="3"/>
        </w:numPr>
        <w:rPr>
          <w:lang w:val="bg-BG"/>
        </w:rPr>
      </w:pPr>
      <w:r w:rsidRPr="00E7691D">
        <w:rPr>
          <w:b/>
          <w:bCs/>
          <w:lang w:val="bg-BG"/>
        </w:rPr>
        <w:t>Предлагани от местните и централната власти</w:t>
      </w:r>
      <w:r>
        <w:rPr>
          <w:lang w:val="bg-BG"/>
        </w:rPr>
        <w:t xml:space="preserve"> – този вид услуги са достъпни през някои централизирани платформи, които имат достъп едновременно както до регистрите за услуги за местните власти, така и до регистрите на централната власт. Примери за такива </w:t>
      </w:r>
      <w:r w:rsidRPr="00E7691D">
        <w:rPr>
          <w:lang w:val="bg-BG"/>
        </w:rPr>
        <w:t>пла</w:t>
      </w:r>
      <w:r>
        <w:rPr>
          <w:lang w:val="bg-BG"/>
        </w:rPr>
        <w:t>тформи са:</w:t>
      </w:r>
    </w:p>
    <w:p w14:paraId="7AFBB927" w14:textId="6B9D6D01" w:rsidR="00E7691D" w:rsidRDefault="00E7691D">
      <w:pPr>
        <w:pStyle w:val="ListParagraph"/>
        <w:numPr>
          <w:ilvl w:val="1"/>
          <w:numId w:val="3"/>
        </w:numPr>
        <w:rPr>
          <w:lang w:val="bg-BG"/>
        </w:rPr>
      </w:pPr>
      <w:r>
        <w:rPr>
          <w:lang w:val="bg-BG"/>
        </w:rPr>
        <w:t xml:space="preserve">порталът на електронното правителство, достъпен от </w:t>
      </w:r>
      <w:hyperlink r:id="rId14" w:history="1">
        <w:r w:rsidR="004C39C6">
          <w:rPr>
            <w:rStyle w:val="Hyperlink"/>
            <w:lang w:val="bg-BG"/>
          </w:rPr>
          <w:t>https://egov.bg/</w:t>
        </w:r>
      </w:hyperlink>
      <w:r w:rsidRPr="00E7691D">
        <w:rPr>
          <w:lang w:val="bg-BG"/>
        </w:rPr>
        <w:t xml:space="preserve"> </w:t>
      </w:r>
      <w:r>
        <w:rPr>
          <w:lang w:val="bg-BG"/>
        </w:rPr>
        <w:t xml:space="preserve">, </w:t>
      </w:r>
    </w:p>
    <w:p w14:paraId="0DF5385D" w14:textId="2E8C14F8" w:rsidR="00E7691D" w:rsidRDefault="00E7691D">
      <w:pPr>
        <w:pStyle w:val="ListParagraph"/>
        <w:numPr>
          <w:ilvl w:val="1"/>
          <w:numId w:val="3"/>
        </w:numPr>
        <w:rPr>
          <w:lang w:val="bg-BG"/>
        </w:rPr>
      </w:pPr>
      <w:r>
        <w:rPr>
          <w:lang w:val="bg-BG"/>
        </w:rPr>
        <w:t xml:space="preserve">порталът на </w:t>
      </w:r>
      <w:r w:rsidRPr="00E7691D">
        <w:rPr>
          <w:lang w:val="bg-BG"/>
        </w:rPr>
        <w:t>НА</w:t>
      </w:r>
      <w:r>
        <w:rPr>
          <w:lang w:val="bg-BG"/>
        </w:rPr>
        <w:t>П, който може да покаже справки (и плащане) за местни данъци и такси към някои общини</w:t>
      </w:r>
    </w:p>
    <w:p w14:paraId="4F0D32A7" w14:textId="1BD3B2AF" w:rsidR="000368BC" w:rsidRDefault="000368BC">
      <w:pPr>
        <w:pStyle w:val="ListParagraph"/>
        <w:numPr>
          <w:ilvl w:val="0"/>
          <w:numId w:val="3"/>
        </w:numPr>
        <w:rPr>
          <w:lang w:val="bg-BG"/>
        </w:rPr>
      </w:pPr>
      <w:r w:rsidRPr="00974A46">
        <w:rPr>
          <w:b/>
          <w:bCs/>
          <w:lang w:val="bg-BG"/>
        </w:rPr>
        <w:t>Частни публични услуги</w:t>
      </w:r>
      <w:r>
        <w:rPr>
          <w:lang w:val="bg-BG"/>
        </w:rPr>
        <w:t xml:space="preserve"> – служат предимно за улесняване на разплащанията, свързани с публични услуги</w:t>
      </w:r>
    </w:p>
    <w:p w14:paraId="753E3630" w14:textId="3800E2FD" w:rsidR="00E7691D" w:rsidRDefault="00E7691D">
      <w:pPr>
        <w:pStyle w:val="ListParagraph"/>
        <w:numPr>
          <w:ilvl w:val="1"/>
          <w:numId w:val="3"/>
        </w:numPr>
        <w:rPr>
          <w:lang w:val="bg-BG"/>
        </w:rPr>
      </w:pPr>
      <w:r w:rsidRPr="000368BC">
        <w:rPr>
          <w:lang w:val="bg-BG"/>
        </w:rPr>
        <w:t xml:space="preserve">платформата за електронно разплащане </w:t>
      </w:r>
      <w:hyperlink r:id="rId15" w:history="1">
        <w:r w:rsidRPr="000368BC">
          <w:rPr>
            <w:rStyle w:val="Hyperlink"/>
            <w:lang w:val="en-US"/>
          </w:rPr>
          <w:t>https</w:t>
        </w:r>
        <w:r w:rsidRPr="000368BC">
          <w:rPr>
            <w:rStyle w:val="Hyperlink"/>
            <w:lang w:val="bg-BG"/>
          </w:rPr>
          <w:t>://</w:t>
        </w:r>
        <w:proofErr w:type="spellStart"/>
        <w:r w:rsidRPr="000368BC">
          <w:rPr>
            <w:rStyle w:val="Hyperlink"/>
            <w:lang w:val="en-US"/>
          </w:rPr>
          <w:t>ePay</w:t>
        </w:r>
        <w:proofErr w:type="spellEnd"/>
        <w:r w:rsidRPr="000368BC">
          <w:rPr>
            <w:rStyle w:val="Hyperlink"/>
            <w:lang w:val="bg-BG"/>
          </w:rPr>
          <w:t>.</w:t>
        </w:r>
        <w:proofErr w:type="spellStart"/>
        <w:r w:rsidRPr="000368BC">
          <w:rPr>
            <w:rStyle w:val="Hyperlink"/>
            <w:lang w:val="en-US"/>
          </w:rPr>
          <w:t>bg</w:t>
        </w:r>
        <w:proofErr w:type="spellEnd"/>
      </w:hyperlink>
      <w:r w:rsidRPr="000368BC">
        <w:rPr>
          <w:lang w:val="bg-BG"/>
        </w:rPr>
        <w:t xml:space="preserve"> , в който можем </w:t>
      </w:r>
      <w:r w:rsidR="00F50C63" w:rsidRPr="000368BC">
        <w:rPr>
          <w:lang w:val="bg-BG"/>
        </w:rPr>
        <w:t xml:space="preserve">например </w:t>
      </w:r>
      <w:r w:rsidRPr="000368BC">
        <w:rPr>
          <w:lang w:val="bg-BG"/>
        </w:rPr>
        <w:t xml:space="preserve">да регистрираме имота си и когато общината </w:t>
      </w:r>
      <w:r w:rsidR="00F50C63" w:rsidRPr="000368BC">
        <w:rPr>
          <w:lang w:val="bg-BG"/>
        </w:rPr>
        <w:t>публикува данъците и таксите, тази информация ще е видима там и ще можем да се разплатим</w:t>
      </w:r>
      <w:r w:rsidR="00EA0799">
        <w:rPr>
          <w:lang w:val="bg-BG"/>
        </w:rPr>
        <w:t>. Това е алтернатива на</w:t>
      </w:r>
      <w:r w:rsidR="00F50C63" w:rsidRPr="000368BC">
        <w:rPr>
          <w:lang w:val="bg-BG"/>
        </w:rPr>
        <w:t xml:space="preserve"> възможностите</w:t>
      </w:r>
      <w:r w:rsidR="00EA0799">
        <w:rPr>
          <w:lang w:val="bg-BG"/>
        </w:rPr>
        <w:t>,</w:t>
      </w:r>
      <w:r w:rsidR="00F50C63" w:rsidRPr="000368BC">
        <w:rPr>
          <w:lang w:val="bg-BG"/>
        </w:rPr>
        <w:t xml:space="preserve"> които ни предлага самата община или портала на НАП.</w:t>
      </w:r>
    </w:p>
    <w:p w14:paraId="0AAC9B25" w14:textId="12DBBBBB" w:rsidR="000368BC" w:rsidRPr="000368BC" w:rsidRDefault="000368BC">
      <w:pPr>
        <w:pStyle w:val="ListParagraph"/>
        <w:numPr>
          <w:ilvl w:val="1"/>
          <w:numId w:val="3"/>
        </w:numPr>
        <w:rPr>
          <w:lang w:val="bg-BG"/>
        </w:rPr>
      </w:pPr>
      <w:r w:rsidRPr="000368BC">
        <w:rPr>
          <w:lang w:val="bg-BG"/>
        </w:rPr>
        <w:t>Пример за частна публична услуга е</w:t>
      </w:r>
      <w:r>
        <w:rPr>
          <w:lang w:val="bg-BG"/>
        </w:rPr>
        <w:t xml:space="preserve"> например</w:t>
      </w:r>
      <w:r w:rsidR="00FF3E5C">
        <w:rPr>
          <w:lang w:val="bg-BG"/>
        </w:rPr>
        <w:t xml:space="preserve"> „е-фактура“ на Електрохолд България (фактура за тока в Северозападна България).</w:t>
      </w:r>
    </w:p>
    <w:p w14:paraId="1DE6013A" w14:textId="1D1E25DF" w:rsidR="00F50C63" w:rsidRDefault="00D25AD5" w:rsidP="00C76BAE">
      <w:pPr>
        <w:rPr>
          <w:lang w:val="bg-BG"/>
        </w:rPr>
      </w:pPr>
      <w:r>
        <w:rPr>
          <w:lang w:val="bg-BG"/>
        </w:rPr>
        <w:t>Всяка община в даден областен град е възможно (не винаги е факт) да има собствен уеб сайт. Тук даваме у</w:t>
      </w:r>
      <w:r w:rsidR="00F50C63">
        <w:rPr>
          <w:lang w:val="bg-BG"/>
        </w:rPr>
        <w:t xml:space="preserve">еб сайтове на местната власт </w:t>
      </w:r>
      <w:r>
        <w:rPr>
          <w:lang w:val="bg-BG"/>
        </w:rPr>
        <w:t>по</w:t>
      </w:r>
      <w:r w:rsidR="00F50C63">
        <w:rPr>
          <w:lang w:val="bg-BG"/>
        </w:rPr>
        <w:t xml:space="preserve"> областни </w:t>
      </w:r>
      <w:r>
        <w:rPr>
          <w:lang w:val="bg-BG"/>
        </w:rPr>
        <w:t>градове</w:t>
      </w:r>
      <w:r w:rsidR="00F50C63">
        <w:rPr>
          <w:lang w:val="bg-BG"/>
        </w:rPr>
        <w:t>, подредени по азбучен ред</w:t>
      </w:r>
      <w:r w:rsidR="00C15AAE">
        <w:rPr>
          <w:lang w:val="bg-BG"/>
        </w:rPr>
        <w:t xml:space="preserve"> в Таблица 1</w:t>
      </w:r>
      <w:r w:rsidR="00F50C63">
        <w:rPr>
          <w:lang w:val="bg-BG"/>
        </w:rPr>
        <w:t>:</w:t>
      </w:r>
    </w:p>
    <w:p w14:paraId="46253463" w14:textId="1C5783EC" w:rsidR="00C15AAE" w:rsidRDefault="00C15AAE" w:rsidP="00C76BAE">
      <w:pPr>
        <w:rPr>
          <w:lang w:val="bg-BG"/>
        </w:rPr>
      </w:pPr>
    </w:p>
    <w:p w14:paraId="536B2661" w14:textId="361B6EAA" w:rsidR="00C15AAE" w:rsidRDefault="00C15AAE" w:rsidP="00C15AAE">
      <w:pPr>
        <w:pStyle w:val="Caption"/>
        <w:keepNext/>
      </w:pPr>
      <w:r>
        <w:t xml:space="preserve">Таблица </w:t>
      </w:r>
      <w:r>
        <w:fldChar w:fldCharType="begin"/>
      </w:r>
      <w:r>
        <w:instrText xml:space="preserve"> SEQ Таблица \* ARABIC </w:instrText>
      </w:r>
      <w:r>
        <w:fldChar w:fldCharType="separate"/>
      </w:r>
      <w:r w:rsidR="00F92511">
        <w:rPr>
          <w:noProof/>
        </w:rPr>
        <w:t>1</w:t>
      </w:r>
      <w:r>
        <w:fldChar w:fldCharType="end"/>
      </w:r>
      <w:r>
        <w:t>: Списък на уеб сайтовете на областните администрации</w:t>
      </w:r>
    </w:p>
    <w:tbl>
      <w:tblPr>
        <w:tblStyle w:val="PlainTable4"/>
        <w:tblW w:w="9072" w:type="dxa"/>
        <w:tblLook w:val="04A0" w:firstRow="1" w:lastRow="0" w:firstColumn="1" w:lastColumn="0" w:noHBand="0" w:noVBand="1"/>
      </w:tblPr>
      <w:tblGrid>
        <w:gridCol w:w="4962"/>
        <w:gridCol w:w="4110"/>
      </w:tblGrid>
      <w:tr w:rsidR="00C15AAE" w:rsidRPr="00C15AAE" w14:paraId="1D4EB69F" w14:textId="77777777" w:rsidTr="00C15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3D981A7" w14:textId="663DD240" w:rsidR="00C15AAE" w:rsidRPr="00C15AAE" w:rsidRDefault="00C15AAE" w:rsidP="00C15AAE">
            <w:pPr>
              <w:rPr>
                <w:sz w:val="20"/>
                <w:szCs w:val="20"/>
                <w:lang w:val="bg-BG"/>
              </w:rPr>
            </w:pPr>
            <w:r w:rsidRPr="00C15AAE">
              <w:rPr>
                <w:sz w:val="20"/>
                <w:szCs w:val="20"/>
                <w:lang w:val="bg-BG"/>
              </w:rPr>
              <w:t xml:space="preserve">Благоевград - </w:t>
            </w:r>
            <w:hyperlink r:id="rId16"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blgmun</w:t>
              </w:r>
              <w:r w:rsidRPr="00C15AAE">
                <w:rPr>
                  <w:rStyle w:val="Hyperlink"/>
                  <w:rFonts w:eastAsia="SimSun"/>
                  <w:sz w:val="20"/>
                  <w:szCs w:val="20"/>
                  <w:lang w:val="bg-BG"/>
                </w:rPr>
                <w:t>.</w:t>
              </w:r>
              <w:r w:rsidRPr="00C15AAE">
                <w:rPr>
                  <w:rStyle w:val="Hyperlink"/>
                  <w:rFonts w:eastAsia="SimSun"/>
                  <w:sz w:val="20"/>
                  <w:szCs w:val="20"/>
                </w:rPr>
                <w:t>com</w:t>
              </w:r>
            </w:hyperlink>
            <w:r w:rsidRPr="00C15AAE">
              <w:rPr>
                <w:rFonts w:eastAsia="SimSun"/>
                <w:sz w:val="20"/>
                <w:szCs w:val="20"/>
                <w:lang w:val="bg-BG"/>
              </w:rPr>
              <w:t xml:space="preserve"> </w:t>
            </w:r>
          </w:p>
        </w:tc>
        <w:tc>
          <w:tcPr>
            <w:tcW w:w="4110" w:type="dxa"/>
          </w:tcPr>
          <w:p w14:paraId="3A4FAA8D" w14:textId="1CCE2829" w:rsidR="00C15AAE" w:rsidRPr="00C15AAE" w:rsidRDefault="00C15AAE" w:rsidP="00C15AAE">
            <w:pPr>
              <w:cnfStyle w:val="100000000000" w:firstRow="1" w:lastRow="0" w:firstColumn="0" w:lastColumn="0" w:oddVBand="0" w:evenVBand="0" w:oddHBand="0" w:evenHBand="0" w:firstRowFirstColumn="0" w:firstRowLastColumn="0" w:lastRowFirstColumn="0" w:lastRowLastColumn="0"/>
              <w:rPr>
                <w:sz w:val="20"/>
                <w:szCs w:val="20"/>
                <w:lang w:val="bg-BG"/>
              </w:rPr>
            </w:pPr>
            <w:r w:rsidRPr="00C15AAE">
              <w:rPr>
                <w:sz w:val="20"/>
                <w:szCs w:val="20"/>
                <w:lang w:val="bg-BG"/>
              </w:rPr>
              <w:t xml:space="preserve">Плевен - </w:t>
            </w:r>
            <w:hyperlink r:id="rId17" w:history="1">
              <w:r w:rsidRPr="00C15AAE">
                <w:rPr>
                  <w:rStyle w:val="Hyperlink"/>
                  <w:sz w:val="20"/>
                  <w:szCs w:val="20"/>
                  <w:lang w:val="bg-BG"/>
                </w:rPr>
                <w:t>http://www.pleven.bg/</w:t>
              </w:r>
            </w:hyperlink>
            <w:r w:rsidRPr="00C15AAE">
              <w:rPr>
                <w:sz w:val="20"/>
                <w:szCs w:val="20"/>
                <w:lang w:val="bg-BG"/>
              </w:rPr>
              <w:t xml:space="preserve"> </w:t>
            </w:r>
          </w:p>
        </w:tc>
      </w:tr>
      <w:tr w:rsidR="00C15AAE" w:rsidRPr="00C15AAE" w14:paraId="64F87B8C"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6FC0AB9B" w14:textId="6CB7C667" w:rsidR="00C15AAE" w:rsidRPr="00C15AAE" w:rsidRDefault="00C15AAE" w:rsidP="00C15AAE">
            <w:pPr>
              <w:rPr>
                <w:sz w:val="20"/>
                <w:szCs w:val="20"/>
                <w:lang w:val="bg-BG"/>
              </w:rPr>
            </w:pPr>
            <w:r w:rsidRPr="00C15AAE">
              <w:rPr>
                <w:sz w:val="20"/>
                <w:szCs w:val="20"/>
                <w:lang w:val="bg-BG"/>
              </w:rPr>
              <w:t xml:space="preserve">Бургас - </w:t>
            </w:r>
            <w:hyperlink r:id="rId18"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burgas</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lang w:val="bg-BG"/>
              </w:rPr>
              <w:t xml:space="preserve"> </w:t>
            </w:r>
          </w:p>
        </w:tc>
        <w:tc>
          <w:tcPr>
            <w:tcW w:w="4110" w:type="dxa"/>
          </w:tcPr>
          <w:p w14:paraId="4D843BD7" w14:textId="2BE7725B"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r w:rsidRPr="00C15AAE">
              <w:rPr>
                <w:b/>
                <w:bCs/>
                <w:sz w:val="20"/>
                <w:szCs w:val="20"/>
                <w:lang w:val="bg-BG"/>
              </w:rPr>
              <w:t>Пловдив</w:t>
            </w:r>
            <w:r w:rsidRPr="00C15AAE">
              <w:rPr>
                <w:sz w:val="20"/>
                <w:szCs w:val="20"/>
                <w:lang w:val="bg-BG"/>
              </w:rPr>
              <w:t xml:space="preserve"> - </w:t>
            </w:r>
            <w:hyperlink r:id="rId19" w:history="1">
              <w:r w:rsidRPr="00C15AAE">
                <w:rPr>
                  <w:rStyle w:val="Hyperlink"/>
                  <w:sz w:val="20"/>
                  <w:szCs w:val="20"/>
                  <w:lang w:val="bg-BG"/>
                </w:rPr>
                <w:t>http://www.plovdiv.bg/</w:t>
              </w:r>
            </w:hyperlink>
            <w:r w:rsidRPr="00C15AAE">
              <w:rPr>
                <w:sz w:val="20"/>
                <w:szCs w:val="20"/>
                <w:lang w:val="bg-BG"/>
              </w:rPr>
              <w:t xml:space="preserve"> </w:t>
            </w:r>
          </w:p>
        </w:tc>
      </w:tr>
      <w:tr w:rsidR="00C15AAE" w:rsidRPr="00C15AAE" w14:paraId="25C441BB" w14:textId="77777777" w:rsidTr="00C15AAE">
        <w:tc>
          <w:tcPr>
            <w:cnfStyle w:val="001000000000" w:firstRow="0" w:lastRow="0" w:firstColumn="1" w:lastColumn="0" w:oddVBand="0" w:evenVBand="0" w:oddHBand="0" w:evenHBand="0" w:firstRowFirstColumn="0" w:firstRowLastColumn="0" w:lastRowFirstColumn="0" w:lastRowLastColumn="0"/>
            <w:tcW w:w="4962" w:type="dxa"/>
          </w:tcPr>
          <w:p w14:paraId="2BA89EE6" w14:textId="61433F7F" w:rsidR="00C15AAE" w:rsidRPr="00C15AAE" w:rsidRDefault="00C15AAE" w:rsidP="00C15AAE">
            <w:pPr>
              <w:rPr>
                <w:sz w:val="20"/>
                <w:szCs w:val="20"/>
                <w:lang w:val="bg-BG"/>
              </w:rPr>
            </w:pPr>
            <w:r w:rsidRPr="00C15AAE">
              <w:rPr>
                <w:sz w:val="20"/>
                <w:szCs w:val="20"/>
                <w:lang w:val="bg-BG"/>
              </w:rPr>
              <w:t xml:space="preserve">Варна - </w:t>
            </w:r>
            <w:hyperlink r:id="rId20"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varna</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lang w:val="bg-BG"/>
              </w:rPr>
              <w:t xml:space="preserve"> </w:t>
            </w:r>
          </w:p>
        </w:tc>
        <w:tc>
          <w:tcPr>
            <w:tcW w:w="4110" w:type="dxa"/>
          </w:tcPr>
          <w:p w14:paraId="7EE4ACC0" w14:textId="691ACF25" w:rsidR="00C15AAE" w:rsidRPr="00C15AAE" w:rsidRDefault="00C15AAE" w:rsidP="00C15AAE">
            <w:pPr>
              <w:cnfStyle w:val="000000000000" w:firstRow="0" w:lastRow="0" w:firstColumn="0" w:lastColumn="0" w:oddVBand="0" w:evenVBand="0" w:oddHBand="0" w:evenHBand="0" w:firstRowFirstColumn="0" w:firstRowLastColumn="0" w:lastRowFirstColumn="0" w:lastRowLastColumn="0"/>
              <w:rPr>
                <w:sz w:val="20"/>
                <w:szCs w:val="20"/>
                <w:lang w:val="bg-BG"/>
              </w:rPr>
            </w:pPr>
            <w:r w:rsidRPr="00C15AAE">
              <w:rPr>
                <w:b/>
                <w:bCs/>
                <w:sz w:val="20"/>
                <w:szCs w:val="20"/>
                <w:lang w:val="bg-BG"/>
              </w:rPr>
              <w:t>Разград</w:t>
            </w:r>
            <w:r w:rsidRPr="00C15AAE">
              <w:rPr>
                <w:sz w:val="20"/>
                <w:szCs w:val="20"/>
                <w:lang w:val="bg-BG"/>
              </w:rPr>
              <w:t xml:space="preserve"> - </w:t>
            </w:r>
            <w:hyperlink r:id="rId21" w:history="1">
              <w:r w:rsidRPr="00C15AAE">
                <w:rPr>
                  <w:rStyle w:val="Hyperlink"/>
                  <w:sz w:val="20"/>
                  <w:szCs w:val="20"/>
                  <w:lang w:val="bg-BG"/>
                </w:rPr>
                <w:t>http://www.razgrad.bg/</w:t>
              </w:r>
            </w:hyperlink>
            <w:r w:rsidRPr="00C15AAE">
              <w:rPr>
                <w:sz w:val="20"/>
                <w:szCs w:val="20"/>
                <w:lang w:val="bg-BG"/>
              </w:rPr>
              <w:t xml:space="preserve"> </w:t>
            </w:r>
          </w:p>
        </w:tc>
      </w:tr>
      <w:tr w:rsidR="00C15AAE" w:rsidRPr="00C15AAE" w14:paraId="28C034E9"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751A5FB3" w14:textId="6BE7E27F" w:rsidR="00C15AAE" w:rsidRPr="00C15AAE" w:rsidRDefault="00C15AAE" w:rsidP="00C15AAE">
            <w:pPr>
              <w:rPr>
                <w:sz w:val="20"/>
                <w:szCs w:val="20"/>
                <w:lang w:val="bg-BG"/>
              </w:rPr>
            </w:pPr>
            <w:r w:rsidRPr="00C15AAE">
              <w:rPr>
                <w:sz w:val="20"/>
                <w:szCs w:val="20"/>
                <w:lang w:val="bg-BG"/>
              </w:rPr>
              <w:t xml:space="preserve">Велико Търново - </w:t>
            </w:r>
            <w:hyperlink r:id="rId22" w:history="1">
              <w:r w:rsidRPr="00C15AAE">
                <w:rPr>
                  <w:rStyle w:val="Hyperlink"/>
                  <w:rFonts w:eastAsia="SimSun"/>
                  <w:sz w:val="20"/>
                  <w:szCs w:val="20"/>
                </w:rPr>
                <w:t>https</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veliko</w:t>
              </w:r>
              <w:r w:rsidRPr="00C15AAE">
                <w:rPr>
                  <w:rStyle w:val="Hyperlink"/>
                  <w:rFonts w:eastAsia="SimSun"/>
                  <w:sz w:val="20"/>
                  <w:szCs w:val="20"/>
                  <w:lang w:val="bg-BG"/>
                </w:rPr>
                <w:t>-</w:t>
              </w:r>
              <w:r w:rsidRPr="00C15AAE">
                <w:rPr>
                  <w:rStyle w:val="Hyperlink"/>
                  <w:rFonts w:eastAsia="SimSun"/>
                  <w:sz w:val="20"/>
                  <w:szCs w:val="20"/>
                </w:rPr>
                <w:t>tarnovo</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lang w:val="bg-BG"/>
              </w:rPr>
              <w:t xml:space="preserve"> </w:t>
            </w:r>
          </w:p>
        </w:tc>
        <w:tc>
          <w:tcPr>
            <w:tcW w:w="4110" w:type="dxa"/>
          </w:tcPr>
          <w:p w14:paraId="0FD63BC9" w14:textId="4489A039"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r w:rsidRPr="00C15AAE">
              <w:rPr>
                <w:b/>
                <w:bCs/>
                <w:sz w:val="20"/>
                <w:szCs w:val="20"/>
                <w:lang w:val="bg-BG"/>
              </w:rPr>
              <w:t>Русе</w:t>
            </w:r>
            <w:r w:rsidRPr="00C15AAE">
              <w:rPr>
                <w:sz w:val="20"/>
                <w:szCs w:val="20"/>
                <w:lang w:val="bg-BG"/>
              </w:rPr>
              <w:t xml:space="preserve"> - </w:t>
            </w:r>
            <w:hyperlink r:id="rId23" w:history="1">
              <w:r w:rsidRPr="00C15AAE">
                <w:rPr>
                  <w:rStyle w:val="Hyperlink"/>
                  <w:sz w:val="20"/>
                  <w:szCs w:val="20"/>
                  <w:lang w:val="bg-BG"/>
                </w:rPr>
                <w:t>http://www.ruse-bg.eu/</w:t>
              </w:r>
            </w:hyperlink>
            <w:r w:rsidRPr="00C15AAE">
              <w:rPr>
                <w:sz w:val="20"/>
                <w:szCs w:val="20"/>
                <w:lang w:val="bg-BG"/>
              </w:rPr>
              <w:t xml:space="preserve"> </w:t>
            </w:r>
          </w:p>
        </w:tc>
      </w:tr>
      <w:tr w:rsidR="00C15AAE" w:rsidRPr="00C15AAE" w14:paraId="1AB21918" w14:textId="77777777" w:rsidTr="00C15AAE">
        <w:tc>
          <w:tcPr>
            <w:cnfStyle w:val="001000000000" w:firstRow="0" w:lastRow="0" w:firstColumn="1" w:lastColumn="0" w:oddVBand="0" w:evenVBand="0" w:oddHBand="0" w:evenHBand="0" w:firstRowFirstColumn="0" w:firstRowLastColumn="0" w:lastRowFirstColumn="0" w:lastRowLastColumn="0"/>
            <w:tcW w:w="4962" w:type="dxa"/>
          </w:tcPr>
          <w:p w14:paraId="70BA8C88" w14:textId="39E9098A" w:rsidR="00C15AAE" w:rsidRPr="00C15AAE" w:rsidRDefault="00C15AAE" w:rsidP="00C15AAE">
            <w:pPr>
              <w:rPr>
                <w:sz w:val="20"/>
                <w:szCs w:val="20"/>
                <w:lang w:val="bg-BG"/>
              </w:rPr>
            </w:pPr>
            <w:r w:rsidRPr="00C15AAE">
              <w:rPr>
                <w:sz w:val="20"/>
                <w:szCs w:val="20"/>
                <w:lang w:val="bg-BG"/>
              </w:rPr>
              <w:t xml:space="preserve">Видин - </w:t>
            </w:r>
            <w:hyperlink r:id="rId24"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vidin</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lang w:val="bg-BG"/>
              </w:rPr>
              <w:t xml:space="preserve"> </w:t>
            </w:r>
          </w:p>
        </w:tc>
        <w:tc>
          <w:tcPr>
            <w:tcW w:w="4110" w:type="dxa"/>
          </w:tcPr>
          <w:p w14:paraId="3FAE3EF5" w14:textId="6ED4861E" w:rsidR="00C15AAE" w:rsidRPr="00C15AAE" w:rsidRDefault="00C15AAE" w:rsidP="00C15AAE">
            <w:pPr>
              <w:cnfStyle w:val="000000000000" w:firstRow="0" w:lastRow="0" w:firstColumn="0" w:lastColumn="0" w:oddVBand="0" w:evenVBand="0" w:oddHBand="0" w:evenHBand="0" w:firstRowFirstColumn="0" w:firstRowLastColumn="0" w:lastRowFirstColumn="0" w:lastRowLastColumn="0"/>
              <w:rPr>
                <w:sz w:val="20"/>
                <w:szCs w:val="20"/>
                <w:lang w:val="bg-BG"/>
              </w:rPr>
            </w:pPr>
            <w:r w:rsidRPr="00C15AAE">
              <w:rPr>
                <w:b/>
                <w:bCs/>
                <w:sz w:val="20"/>
                <w:szCs w:val="20"/>
                <w:lang w:val="bg-BG"/>
              </w:rPr>
              <w:t>Силистра</w:t>
            </w:r>
            <w:r w:rsidRPr="00C15AAE">
              <w:rPr>
                <w:sz w:val="20"/>
                <w:szCs w:val="20"/>
                <w:lang w:val="bg-BG"/>
              </w:rPr>
              <w:t xml:space="preserve"> - </w:t>
            </w:r>
            <w:hyperlink r:id="rId25" w:history="1">
              <w:r w:rsidRPr="00C15AAE">
                <w:rPr>
                  <w:rStyle w:val="Hyperlink"/>
                  <w:sz w:val="20"/>
                  <w:szCs w:val="20"/>
                  <w:lang w:val="bg-BG"/>
                </w:rPr>
                <w:t>http://www.silistra.bg/</w:t>
              </w:r>
            </w:hyperlink>
            <w:r w:rsidRPr="00C15AAE">
              <w:rPr>
                <w:sz w:val="20"/>
                <w:szCs w:val="20"/>
                <w:lang w:val="bg-BG"/>
              </w:rPr>
              <w:t xml:space="preserve"> </w:t>
            </w:r>
          </w:p>
        </w:tc>
      </w:tr>
      <w:tr w:rsidR="00C15AAE" w:rsidRPr="00C15AAE" w14:paraId="5479D3E7"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D796A43" w14:textId="3C1FC016" w:rsidR="00C15AAE" w:rsidRPr="00C15AAE" w:rsidRDefault="00C15AAE" w:rsidP="00C15AAE">
            <w:pPr>
              <w:rPr>
                <w:sz w:val="20"/>
                <w:szCs w:val="20"/>
                <w:lang w:val="bg-BG"/>
              </w:rPr>
            </w:pPr>
            <w:r w:rsidRPr="00C15AAE">
              <w:rPr>
                <w:sz w:val="20"/>
                <w:szCs w:val="20"/>
                <w:lang w:val="bg-BG"/>
              </w:rPr>
              <w:t xml:space="preserve">Враца - </w:t>
            </w:r>
            <w:hyperlink r:id="rId26"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vratza</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lang w:val="bg-BG"/>
              </w:rPr>
              <w:t xml:space="preserve"> </w:t>
            </w:r>
          </w:p>
        </w:tc>
        <w:tc>
          <w:tcPr>
            <w:tcW w:w="4110" w:type="dxa"/>
          </w:tcPr>
          <w:p w14:paraId="75EE5D2F" w14:textId="6A2A1DD0"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r w:rsidRPr="00C15AAE">
              <w:rPr>
                <w:b/>
                <w:bCs/>
                <w:sz w:val="20"/>
                <w:szCs w:val="20"/>
                <w:lang w:val="bg-BG"/>
              </w:rPr>
              <w:t>Сливен</w:t>
            </w:r>
            <w:r w:rsidRPr="00C15AAE">
              <w:rPr>
                <w:sz w:val="20"/>
                <w:szCs w:val="20"/>
                <w:lang w:val="bg-BG"/>
              </w:rPr>
              <w:t xml:space="preserve"> - </w:t>
            </w:r>
            <w:hyperlink r:id="rId27" w:history="1">
              <w:r w:rsidRPr="00C15AAE">
                <w:rPr>
                  <w:rStyle w:val="Hyperlink"/>
                  <w:sz w:val="20"/>
                  <w:szCs w:val="20"/>
                  <w:lang w:val="bg-BG"/>
                </w:rPr>
                <w:t>http://www.sliven.bg/</w:t>
              </w:r>
            </w:hyperlink>
            <w:r w:rsidRPr="00C15AAE">
              <w:rPr>
                <w:sz w:val="20"/>
                <w:szCs w:val="20"/>
                <w:lang w:val="bg-BG"/>
              </w:rPr>
              <w:t xml:space="preserve"> </w:t>
            </w:r>
          </w:p>
        </w:tc>
      </w:tr>
      <w:tr w:rsidR="00C15AAE" w:rsidRPr="00C15AAE" w14:paraId="40FA1BC1" w14:textId="77777777" w:rsidTr="00C15AAE">
        <w:tc>
          <w:tcPr>
            <w:cnfStyle w:val="001000000000" w:firstRow="0" w:lastRow="0" w:firstColumn="1" w:lastColumn="0" w:oddVBand="0" w:evenVBand="0" w:oddHBand="0" w:evenHBand="0" w:firstRowFirstColumn="0" w:firstRowLastColumn="0" w:lastRowFirstColumn="0" w:lastRowLastColumn="0"/>
            <w:tcW w:w="4962" w:type="dxa"/>
          </w:tcPr>
          <w:p w14:paraId="60C31A42" w14:textId="2918D460" w:rsidR="00C15AAE" w:rsidRPr="00C15AAE" w:rsidRDefault="00C15AAE" w:rsidP="00C15AAE">
            <w:pPr>
              <w:rPr>
                <w:sz w:val="20"/>
                <w:szCs w:val="20"/>
                <w:lang w:val="bg-BG"/>
              </w:rPr>
            </w:pPr>
            <w:r w:rsidRPr="00C15AAE">
              <w:rPr>
                <w:sz w:val="20"/>
                <w:szCs w:val="20"/>
                <w:lang w:val="bg-BG"/>
              </w:rPr>
              <w:t xml:space="preserve">Габрово - </w:t>
            </w:r>
            <w:hyperlink r:id="rId28"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gabrovo</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rPr>
              <w:t xml:space="preserve"> </w:t>
            </w:r>
          </w:p>
        </w:tc>
        <w:tc>
          <w:tcPr>
            <w:tcW w:w="4110" w:type="dxa"/>
          </w:tcPr>
          <w:p w14:paraId="37D351E9" w14:textId="6CC6AA92" w:rsidR="00C15AAE" w:rsidRPr="00C15AAE" w:rsidRDefault="00C15AAE" w:rsidP="00C15AAE">
            <w:pPr>
              <w:cnfStyle w:val="000000000000" w:firstRow="0" w:lastRow="0" w:firstColumn="0" w:lastColumn="0" w:oddVBand="0" w:evenVBand="0" w:oddHBand="0" w:evenHBand="0" w:firstRowFirstColumn="0" w:firstRowLastColumn="0" w:lastRowFirstColumn="0" w:lastRowLastColumn="0"/>
              <w:rPr>
                <w:sz w:val="20"/>
                <w:szCs w:val="20"/>
                <w:lang w:val="bg-BG"/>
              </w:rPr>
            </w:pPr>
            <w:r w:rsidRPr="00C15AAE">
              <w:rPr>
                <w:b/>
                <w:bCs/>
                <w:sz w:val="20"/>
                <w:szCs w:val="20"/>
                <w:lang w:val="bg-BG"/>
              </w:rPr>
              <w:t>Смолян</w:t>
            </w:r>
            <w:r w:rsidRPr="00C15AAE">
              <w:rPr>
                <w:sz w:val="20"/>
                <w:szCs w:val="20"/>
                <w:lang w:val="x-none"/>
              </w:rPr>
              <w:t xml:space="preserve"> - </w:t>
            </w:r>
            <w:hyperlink r:id="rId29" w:history="1">
              <w:r w:rsidRPr="00C15AAE">
                <w:rPr>
                  <w:rStyle w:val="Hyperlink"/>
                  <w:sz w:val="20"/>
                  <w:szCs w:val="20"/>
                  <w:lang w:val="x-none"/>
                </w:rPr>
                <w:t>http://www.smolyan.bg/</w:t>
              </w:r>
            </w:hyperlink>
            <w:r w:rsidRPr="00C15AAE">
              <w:rPr>
                <w:sz w:val="20"/>
                <w:szCs w:val="20"/>
                <w:lang w:val="x-none"/>
              </w:rPr>
              <w:t xml:space="preserve"> </w:t>
            </w:r>
          </w:p>
        </w:tc>
      </w:tr>
      <w:tr w:rsidR="00C15AAE" w:rsidRPr="00C15AAE" w14:paraId="6E7A3838"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56079939" w14:textId="38982C2F" w:rsidR="00C15AAE" w:rsidRPr="00C15AAE" w:rsidRDefault="00C15AAE" w:rsidP="00C15AAE">
            <w:pPr>
              <w:rPr>
                <w:sz w:val="20"/>
                <w:szCs w:val="20"/>
                <w:lang w:val="bg-BG"/>
              </w:rPr>
            </w:pPr>
            <w:r w:rsidRPr="00C15AAE">
              <w:rPr>
                <w:sz w:val="20"/>
                <w:szCs w:val="20"/>
                <w:lang w:val="bg-BG"/>
              </w:rPr>
              <w:t xml:space="preserve">Добрич - </w:t>
            </w:r>
            <w:hyperlink r:id="rId30" w:history="1">
              <w:r w:rsidRPr="00C15AAE">
                <w:rPr>
                  <w:rStyle w:val="Hyperlink"/>
                  <w:rFonts w:eastAsia="SimSun"/>
                  <w:sz w:val="20"/>
                  <w:szCs w:val="20"/>
                </w:rPr>
                <w:t>http</w:t>
              </w:r>
              <w:r w:rsidRPr="00C15AAE">
                <w:rPr>
                  <w:rStyle w:val="Hyperlink"/>
                  <w:rFonts w:eastAsia="SimSun"/>
                  <w:sz w:val="20"/>
                  <w:szCs w:val="20"/>
                  <w:lang w:val="bg-BG"/>
                </w:rPr>
                <w:t>://</w:t>
              </w:r>
              <w:r w:rsidRPr="00C15AAE">
                <w:rPr>
                  <w:rStyle w:val="Hyperlink"/>
                  <w:rFonts w:eastAsia="SimSun"/>
                  <w:sz w:val="20"/>
                  <w:szCs w:val="20"/>
                </w:rPr>
                <w:t>www</w:t>
              </w:r>
              <w:r w:rsidRPr="00C15AAE">
                <w:rPr>
                  <w:rStyle w:val="Hyperlink"/>
                  <w:rFonts w:eastAsia="SimSun"/>
                  <w:sz w:val="20"/>
                  <w:szCs w:val="20"/>
                  <w:lang w:val="bg-BG"/>
                </w:rPr>
                <w:t>.</w:t>
              </w:r>
              <w:r w:rsidRPr="00C15AAE">
                <w:rPr>
                  <w:rStyle w:val="Hyperlink"/>
                  <w:rFonts w:eastAsia="SimSun"/>
                  <w:sz w:val="20"/>
                  <w:szCs w:val="20"/>
                </w:rPr>
                <w:t>dobrich</w:t>
              </w:r>
              <w:r w:rsidRPr="00C15AAE">
                <w:rPr>
                  <w:rStyle w:val="Hyperlink"/>
                  <w:rFonts w:eastAsia="SimSun"/>
                  <w:sz w:val="20"/>
                  <w:szCs w:val="20"/>
                  <w:lang w:val="bg-BG"/>
                </w:rPr>
                <w:t>.</w:t>
              </w:r>
              <w:r w:rsidRPr="00C15AAE">
                <w:rPr>
                  <w:rStyle w:val="Hyperlink"/>
                  <w:rFonts w:eastAsia="SimSun"/>
                  <w:sz w:val="20"/>
                  <w:szCs w:val="20"/>
                </w:rPr>
                <w:t>bg</w:t>
              </w:r>
            </w:hyperlink>
            <w:r w:rsidRPr="00C15AAE">
              <w:rPr>
                <w:rFonts w:eastAsia="SimSun"/>
                <w:sz w:val="20"/>
                <w:szCs w:val="20"/>
              </w:rPr>
              <w:t xml:space="preserve"> </w:t>
            </w:r>
          </w:p>
        </w:tc>
        <w:tc>
          <w:tcPr>
            <w:tcW w:w="4110" w:type="dxa"/>
          </w:tcPr>
          <w:p w14:paraId="7C8DFEF0" w14:textId="1C8AA677"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r w:rsidRPr="00C15AAE">
              <w:rPr>
                <w:b/>
                <w:bCs/>
                <w:sz w:val="20"/>
                <w:szCs w:val="20"/>
                <w:lang w:val="bg-BG"/>
              </w:rPr>
              <w:t>София</w:t>
            </w:r>
            <w:r w:rsidRPr="00C15AAE">
              <w:rPr>
                <w:sz w:val="20"/>
                <w:szCs w:val="20"/>
                <w:lang w:val="bg-BG"/>
              </w:rPr>
              <w:t xml:space="preserve"> - </w:t>
            </w:r>
            <w:hyperlink r:id="rId31" w:history="1">
              <w:r w:rsidRPr="00C15AAE">
                <w:rPr>
                  <w:rStyle w:val="Hyperlink"/>
                  <w:sz w:val="20"/>
                  <w:szCs w:val="20"/>
                  <w:lang w:val="bg-BG"/>
                </w:rPr>
                <w:t>http://www.sofia.bg/</w:t>
              </w:r>
            </w:hyperlink>
            <w:r w:rsidRPr="00C15AAE">
              <w:rPr>
                <w:sz w:val="20"/>
                <w:szCs w:val="20"/>
                <w:lang w:val="bg-BG"/>
              </w:rPr>
              <w:t xml:space="preserve"> </w:t>
            </w:r>
          </w:p>
        </w:tc>
      </w:tr>
      <w:tr w:rsidR="00C15AAE" w:rsidRPr="00C15AAE" w14:paraId="15E2D144" w14:textId="77777777" w:rsidTr="00C15AAE">
        <w:tc>
          <w:tcPr>
            <w:cnfStyle w:val="001000000000" w:firstRow="0" w:lastRow="0" w:firstColumn="1" w:lastColumn="0" w:oddVBand="0" w:evenVBand="0" w:oddHBand="0" w:evenHBand="0" w:firstRowFirstColumn="0" w:firstRowLastColumn="0" w:lastRowFirstColumn="0" w:lastRowLastColumn="0"/>
            <w:tcW w:w="4962" w:type="dxa"/>
          </w:tcPr>
          <w:p w14:paraId="5B3B08E1" w14:textId="40E3E196" w:rsidR="00C15AAE" w:rsidRPr="00C15AAE" w:rsidRDefault="00C15AAE" w:rsidP="00C15AAE">
            <w:pPr>
              <w:rPr>
                <w:sz w:val="20"/>
                <w:szCs w:val="20"/>
                <w:lang w:val="bg-BG"/>
              </w:rPr>
            </w:pPr>
            <w:r w:rsidRPr="00C15AAE">
              <w:rPr>
                <w:sz w:val="20"/>
                <w:szCs w:val="20"/>
                <w:lang w:val="bg-BG"/>
              </w:rPr>
              <w:t xml:space="preserve">Кюстендил - </w:t>
            </w:r>
            <w:hyperlink r:id="rId32" w:history="1">
              <w:r w:rsidRPr="00C15AAE">
                <w:rPr>
                  <w:rStyle w:val="Hyperlink"/>
                  <w:sz w:val="20"/>
                  <w:szCs w:val="20"/>
                  <w:lang w:val="bg-BG"/>
                </w:rPr>
                <w:t>http://www.kustendil.bg/</w:t>
              </w:r>
            </w:hyperlink>
            <w:r w:rsidRPr="00C15AAE">
              <w:rPr>
                <w:sz w:val="20"/>
                <w:szCs w:val="20"/>
                <w:lang w:val="bg-BG"/>
              </w:rPr>
              <w:t xml:space="preserve"> </w:t>
            </w:r>
          </w:p>
        </w:tc>
        <w:tc>
          <w:tcPr>
            <w:tcW w:w="4110" w:type="dxa"/>
          </w:tcPr>
          <w:p w14:paraId="02D08DF6" w14:textId="0E20EDCA" w:rsidR="00C15AAE" w:rsidRPr="00C15AAE" w:rsidRDefault="00C15AAE" w:rsidP="00C15AAE">
            <w:pPr>
              <w:cnfStyle w:val="000000000000" w:firstRow="0" w:lastRow="0" w:firstColumn="0" w:lastColumn="0" w:oddVBand="0" w:evenVBand="0" w:oddHBand="0" w:evenHBand="0" w:firstRowFirstColumn="0" w:firstRowLastColumn="0" w:lastRowFirstColumn="0" w:lastRowLastColumn="0"/>
              <w:rPr>
                <w:sz w:val="20"/>
                <w:szCs w:val="20"/>
                <w:lang w:val="bg-BG"/>
              </w:rPr>
            </w:pPr>
            <w:r w:rsidRPr="00C15AAE">
              <w:rPr>
                <w:b/>
                <w:bCs/>
                <w:sz w:val="20"/>
                <w:szCs w:val="20"/>
                <w:lang w:val="bg-BG"/>
              </w:rPr>
              <w:t>Стара Загора</w:t>
            </w:r>
            <w:r w:rsidRPr="00C15AAE">
              <w:rPr>
                <w:sz w:val="20"/>
                <w:szCs w:val="20"/>
                <w:lang w:val="bg-BG"/>
              </w:rPr>
              <w:t xml:space="preserve"> - </w:t>
            </w:r>
            <w:hyperlink r:id="rId33" w:history="1">
              <w:r w:rsidRPr="00C15AAE">
                <w:rPr>
                  <w:rStyle w:val="Hyperlink"/>
                  <w:sz w:val="20"/>
                  <w:szCs w:val="20"/>
                  <w:lang w:val="bg-BG"/>
                </w:rPr>
                <w:t>http://www.starazagora.bg/</w:t>
              </w:r>
            </w:hyperlink>
            <w:r w:rsidRPr="00C15AAE">
              <w:rPr>
                <w:sz w:val="20"/>
                <w:szCs w:val="20"/>
                <w:lang w:val="bg-BG"/>
              </w:rPr>
              <w:t xml:space="preserve"> </w:t>
            </w:r>
          </w:p>
        </w:tc>
      </w:tr>
      <w:tr w:rsidR="00C15AAE" w:rsidRPr="00C15AAE" w14:paraId="296B7FF6"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8496931" w14:textId="01522185" w:rsidR="00C15AAE" w:rsidRPr="00C15AAE" w:rsidRDefault="00C15AAE" w:rsidP="00C15AAE">
            <w:pPr>
              <w:rPr>
                <w:sz w:val="20"/>
                <w:szCs w:val="20"/>
                <w:lang w:val="bg-BG"/>
              </w:rPr>
            </w:pPr>
            <w:r w:rsidRPr="00C15AAE">
              <w:rPr>
                <w:sz w:val="20"/>
                <w:szCs w:val="20"/>
                <w:lang w:val="bg-BG"/>
              </w:rPr>
              <w:t xml:space="preserve">Кърджали - </w:t>
            </w:r>
            <w:hyperlink r:id="rId34" w:history="1">
              <w:r w:rsidRPr="00C15AAE">
                <w:rPr>
                  <w:rStyle w:val="Hyperlink"/>
                  <w:sz w:val="20"/>
                  <w:szCs w:val="20"/>
                  <w:lang w:val="bg-BG"/>
                </w:rPr>
                <w:t>http://www.kardjali.bg/</w:t>
              </w:r>
            </w:hyperlink>
            <w:r w:rsidRPr="00C15AAE">
              <w:rPr>
                <w:sz w:val="20"/>
                <w:szCs w:val="20"/>
                <w:lang w:val="bg-BG"/>
              </w:rPr>
              <w:t xml:space="preserve"> </w:t>
            </w:r>
          </w:p>
        </w:tc>
        <w:tc>
          <w:tcPr>
            <w:tcW w:w="4110" w:type="dxa"/>
          </w:tcPr>
          <w:p w14:paraId="73554601" w14:textId="204F0798"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r w:rsidRPr="00C15AAE">
              <w:rPr>
                <w:b/>
                <w:bCs/>
                <w:sz w:val="20"/>
                <w:szCs w:val="20"/>
                <w:lang w:val="bg-BG"/>
              </w:rPr>
              <w:t>Търговище</w:t>
            </w:r>
            <w:r w:rsidRPr="00C15AAE">
              <w:rPr>
                <w:sz w:val="20"/>
                <w:szCs w:val="20"/>
                <w:lang w:val="bg-BG"/>
              </w:rPr>
              <w:t xml:space="preserve"> - </w:t>
            </w:r>
            <w:hyperlink r:id="rId35" w:history="1">
              <w:r w:rsidRPr="00C15AAE">
                <w:rPr>
                  <w:rStyle w:val="Hyperlink"/>
                  <w:sz w:val="20"/>
                  <w:szCs w:val="20"/>
                  <w:lang w:val="bg-BG"/>
                </w:rPr>
                <w:t>http://www.targovishte.bg/</w:t>
              </w:r>
            </w:hyperlink>
            <w:r w:rsidRPr="00C15AAE">
              <w:rPr>
                <w:sz w:val="20"/>
                <w:szCs w:val="20"/>
                <w:lang w:val="bg-BG"/>
              </w:rPr>
              <w:t xml:space="preserve"> </w:t>
            </w:r>
          </w:p>
        </w:tc>
      </w:tr>
      <w:tr w:rsidR="00C15AAE" w:rsidRPr="00C15AAE" w14:paraId="3CC5FBD8" w14:textId="77777777" w:rsidTr="00C15AAE">
        <w:tc>
          <w:tcPr>
            <w:cnfStyle w:val="001000000000" w:firstRow="0" w:lastRow="0" w:firstColumn="1" w:lastColumn="0" w:oddVBand="0" w:evenVBand="0" w:oddHBand="0" w:evenHBand="0" w:firstRowFirstColumn="0" w:firstRowLastColumn="0" w:lastRowFirstColumn="0" w:lastRowLastColumn="0"/>
            <w:tcW w:w="4962" w:type="dxa"/>
          </w:tcPr>
          <w:p w14:paraId="65E142AB" w14:textId="46DC9F9E" w:rsidR="00C15AAE" w:rsidRPr="00C15AAE" w:rsidRDefault="00C15AAE" w:rsidP="00C15AAE">
            <w:pPr>
              <w:rPr>
                <w:sz w:val="20"/>
                <w:szCs w:val="20"/>
                <w:lang w:val="bg-BG"/>
              </w:rPr>
            </w:pPr>
            <w:r w:rsidRPr="00C15AAE">
              <w:rPr>
                <w:sz w:val="20"/>
                <w:szCs w:val="20"/>
                <w:lang w:val="bg-BG"/>
              </w:rPr>
              <w:t xml:space="preserve">Ловеч - </w:t>
            </w:r>
            <w:hyperlink r:id="rId36" w:history="1">
              <w:r w:rsidRPr="00C15AAE">
                <w:rPr>
                  <w:rStyle w:val="Hyperlink"/>
                  <w:sz w:val="20"/>
                  <w:szCs w:val="20"/>
                  <w:lang w:val="bg-BG"/>
                </w:rPr>
                <w:t>http://www.lovech.bg/</w:t>
              </w:r>
            </w:hyperlink>
            <w:r w:rsidRPr="00C15AAE">
              <w:rPr>
                <w:sz w:val="20"/>
                <w:szCs w:val="20"/>
                <w:lang w:val="bg-BG"/>
              </w:rPr>
              <w:t xml:space="preserve"> </w:t>
            </w:r>
          </w:p>
        </w:tc>
        <w:tc>
          <w:tcPr>
            <w:tcW w:w="4110" w:type="dxa"/>
          </w:tcPr>
          <w:p w14:paraId="0DC795AE" w14:textId="12E32850" w:rsidR="00C15AAE" w:rsidRPr="00C15AAE" w:rsidRDefault="00C15AAE" w:rsidP="00C15AAE">
            <w:pPr>
              <w:cnfStyle w:val="000000000000" w:firstRow="0" w:lastRow="0" w:firstColumn="0" w:lastColumn="0" w:oddVBand="0" w:evenVBand="0" w:oddHBand="0" w:evenHBand="0" w:firstRowFirstColumn="0" w:firstRowLastColumn="0" w:lastRowFirstColumn="0" w:lastRowLastColumn="0"/>
              <w:rPr>
                <w:sz w:val="20"/>
                <w:szCs w:val="20"/>
                <w:lang w:val="bg-BG"/>
              </w:rPr>
            </w:pPr>
            <w:r w:rsidRPr="00C15AAE">
              <w:rPr>
                <w:b/>
                <w:bCs/>
                <w:sz w:val="20"/>
                <w:szCs w:val="20"/>
                <w:lang w:val="bg-BG"/>
              </w:rPr>
              <w:t>Хасково</w:t>
            </w:r>
            <w:r w:rsidRPr="00C15AAE">
              <w:rPr>
                <w:sz w:val="20"/>
                <w:szCs w:val="20"/>
                <w:lang w:val="bg-BG"/>
              </w:rPr>
              <w:t xml:space="preserve"> - </w:t>
            </w:r>
            <w:hyperlink r:id="rId37" w:history="1">
              <w:r w:rsidRPr="00C15AAE">
                <w:rPr>
                  <w:rStyle w:val="Hyperlink"/>
                  <w:sz w:val="20"/>
                  <w:szCs w:val="20"/>
                  <w:lang w:val="bg-BG"/>
                </w:rPr>
                <w:t>http://www.haskovo.bg/</w:t>
              </w:r>
            </w:hyperlink>
            <w:r w:rsidRPr="00C15AAE">
              <w:rPr>
                <w:sz w:val="20"/>
                <w:szCs w:val="20"/>
                <w:lang w:val="bg-BG"/>
              </w:rPr>
              <w:t xml:space="preserve"> </w:t>
            </w:r>
          </w:p>
        </w:tc>
      </w:tr>
      <w:tr w:rsidR="00C15AAE" w:rsidRPr="00C15AAE" w14:paraId="33CD00C7"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504C8895" w14:textId="18E44200" w:rsidR="00C15AAE" w:rsidRPr="00C15AAE" w:rsidRDefault="00C15AAE" w:rsidP="00C15AAE">
            <w:pPr>
              <w:rPr>
                <w:sz w:val="20"/>
                <w:szCs w:val="20"/>
                <w:lang w:val="bg-BG"/>
              </w:rPr>
            </w:pPr>
            <w:r w:rsidRPr="00C15AAE">
              <w:rPr>
                <w:sz w:val="20"/>
                <w:szCs w:val="20"/>
                <w:lang w:val="bg-BG"/>
              </w:rPr>
              <w:t xml:space="preserve">Монтана - </w:t>
            </w:r>
            <w:hyperlink r:id="rId38" w:history="1">
              <w:r w:rsidRPr="00C15AAE">
                <w:rPr>
                  <w:rStyle w:val="Hyperlink"/>
                  <w:sz w:val="20"/>
                  <w:szCs w:val="20"/>
                  <w:lang w:val="bg-BG"/>
                </w:rPr>
                <w:t>http://www.montana.bg/</w:t>
              </w:r>
            </w:hyperlink>
            <w:r w:rsidRPr="00C15AAE">
              <w:rPr>
                <w:sz w:val="20"/>
                <w:szCs w:val="20"/>
                <w:lang w:val="bg-BG"/>
              </w:rPr>
              <w:t xml:space="preserve"> </w:t>
            </w:r>
          </w:p>
        </w:tc>
        <w:tc>
          <w:tcPr>
            <w:tcW w:w="4110" w:type="dxa"/>
          </w:tcPr>
          <w:p w14:paraId="232093A6" w14:textId="2F8E5397"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r w:rsidRPr="00C15AAE">
              <w:rPr>
                <w:b/>
                <w:bCs/>
                <w:sz w:val="20"/>
                <w:szCs w:val="20"/>
                <w:lang w:val="bg-BG"/>
              </w:rPr>
              <w:t>Шумен</w:t>
            </w:r>
            <w:r w:rsidRPr="00C15AAE">
              <w:rPr>
                <w:sz w:val="20"/>
                <w:szCs w:val="20"/>
                <w:lang w:val="bg-BG"/>
              </w:rPr>
              <w:t xml:space="preserve"> - </w:t>
            </w:r>
            <w:hyperlink r:id="rId39" w:history="1">
              <w:r w:rsidRPr="00C15AAE">
                <w:rPr>
                  <w:rStyle w:val="Hyperlink"/>
                  <w:sz w:val="20"/>
                  <w:szCs w:val="20"/>
                  <w:lang w:val="bg-BG"/>
                </w:rPr>
                <w:t>http://www.shumen.bg/</w:t>
              </w:r>
            </w:hyperlink>
            <w:r w:rsidRPr="00C15AAE">
              <w:rPr>
                <w:sz w:val="20"/>
                <w:szCs w:val="20"/>
                <w:lang w:val="bg-BG"/>
              </w:rPr>
              <w:t xml:space="preserve"> </w:t>
            </w:r>
          </w:p>
        </w:tc>
      </w:tr>
      <w:tr w:rsidR="00C15AAE" w:rsidRPr="00C15AAE" w14:paraId="3C104167" w14:textId="77777777" w:rsidTr="00C15AAE">
        <w:tc>
          <w:tcPr>
            <w:cnfStyle w:val="001000000000" w:firstRow="0" w:lastRow="0" w:firstColumn="1" w:lastColumn="0" w:oddVBand="0" w:evenVBand="0" w:oddHBand="0" w:evenHBand="0" w:firstRowFirstColumn="0" w:firstRowLastColumn="0" w:lastRowFirstColumn="0" w:lastRowLastColumn="0"/>
            <w:tcW w:w="4962" w:type="dxa"/>
          </w:tcPr>
          <w:p w14:paraId="362FE8AD" w14:textId="07C4B187" w:rsidR="00C15AAE" w:rsidRPr="00C15AAE" w:rsidRDefault="00C15AAE" w:rsidP="00C15AAE">
            <w:pPr>
              <w:rPr>
                <w:sz w:val="20"/>
                <w:szCs w:val="20"/>
                <w:lang w:val="bg-BG"/>
              </w:rPr>
            </w:pPr>
            <w:r w:rsidRPr="00C15AAE">
              <w:rPr>
                <w:sz w:val="20"/>
                <w:szCs w:val="20"/>
                <w:lang w:val="bg-BG"/>
              </w:rPr>
              <w:t xml:space="preserve">Пазарджик - </w:t>
            </w:r>
            <w:hyperlink r:id="rId40" w:history="1">
              <w:r w:rsidRPr="00C15AAE">
                <w:rPr>
                  <w:rStyle w:val="Hyperlink"/>
                  <w:sz w:val="20"/>
                  <w:szCs w:val="20"/>
                  <w:lang w:val="bg-BG"/>
                </w:rPr>
                <w:t>http://www.pazardjik.bg/</w:t>
              </w:r>
            </w:hyperlink>
            <w:r w:rsidRPr="00C15AAE">
              <w:rPr>
                <w:sz w:val="20"/>
                <w:szCs w:val="20"/>
                <w:lang w:val="bg-BG"/>
              </w:rPr>
              <w:t xml:space="preserve"> </w:t>
            </w:r>
          </w:p>
        </w:tc>
        <w:tc>
          <w:tcPr>
            <w:tcW w:w="4110" w:type="dxa"/>
          </w:tcPr>
          <w:p w14:paraId="66FE1248" w14:textId="0229891F" w:rsidR="00C15AAE" w:rsidRPr="00C15AAE" w:rsidRDefault="00C15AAE" w:rsidP="00C15AAE">
            <w:pPr>
              <w:cnfStyle w:val="000000000000" w:firstRow="0" w:lastRow="0" w:firstColumn="0" w:lastColumn="0" w:oddVBand="0" w:evenVBand="0" w:oddHBand="0" w:evenHBand="0" w:firstRowFirstColumn="0" w:firstRowLastColumn="0" w:lastRowFirstColumn="0" w:lastRowLastColumn="0"/>
              <w:rPr>
                <w:sz w:val="20"/>
                <w:szCs w:val="20"/>
                <w:lang w:val="bg-BG"/>
              </w:rPr>
            </w:pPr>
            <w:r w:rsidRPr="00C15AAE">
              <w:rPr>
                <w:b/>
                <w:bCs/>
                <w:sz w:val="20"/>
                <w:szCs w:val="20"/>
                <w:lang w:val="bg-BG"/>
              </w:rPr>
              <w:t>Ямбол</w:t>
            </w:r>
            <w:r w:rsidRPr="00C15AAE">
              <w:rPr>
                <w:sz w:val="20"/>
                <w:szCs w:val="20"/>
                <w:lang w:val="bg-BG"/>
              </w:rPr>
              <w:t xml:space="preserve"> - </w:t>
            </w:r>
            <w:hyperlink r:id="rId41" w:history="1">
              <w:r w:rsidRPr="00C15AAE">
                <w:rPr>
                  <w:rStyle w:val="Hyperlink"/>
                  <w:sz w:val="20"/>
                  <w:szCs w:val="20"/>
                  <w:lang w:val="bg-BG"/>
                </w:rPr>
                <w:t>http://www.yambol.bg/</w:t>
              </w:r>
            </w:hyperlink>
            <w:r w:rsidRPr="00C15AAE">
              <w:rPr>
                <w:sz w:val="20"/>
                <w:szCs w:val="20"/>
                <w:lang w:val="bg-BG"/>
              </w:rPr>
              <w:t xml:space="preserve"> </w:t>
            </w:r>
          </w:p>
        </w:tc>
      </w:tr>
      <w:tr w:rsidR="00C15AAE" w:rsidRPr="00C15AAE" w14:paraId="59100AEF" w14:textId="77777777" w:rsidTr="00C15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1C205012" w14:textId="1FDB2C03" w:rsidR="00C15AAE" w:rsidRPr="00C15AAE" w:rsidRDefault="00C15AAE" w:rsidP="00C15AAE">
            <w:pPr>
              <w:rPr>
                <w:sz w:val="20"/>
                <w:szCs w:val="20"/>
                <w:lang w:val="bg-BG"/>
              </w:rPr>
            </w:pPr>
            <w:r w:rsidRPr="00C15AAE">
              <w:rPr>
                <w:sz w:val="20"/>
                <w:szCs w:val="20"/>
                <w:lang w:val="bg-BG"/>
              </w:rPr>
              <w:t xml:space="preserve">Перник - </w:t>
            </w:r>
            <w:hyperlink r:id="rId42" w:history="1">
              <w:r w:rsidRPr="00C15AAE">
                <w:rPr>
                  <w:rStyle w:val="Hyperlink"/>
                  <w:sz w:val="20"/>
                  <w:szCs w:val="20"/>
                  <w:lang w:val="bg-BG"/>
                </w:rPr>
                <w:t>http://pernik.bg/</w:t>
              </w:r>
            </w:hyperlink>
            <w:r w:rsidRPr="00C15AAE">
              <w:rPr>
                <w:sz w:val="20"/>
                <w:szCs w:val="20"/>
                <w:lang w:val="bg-BG"/>
              </w:rPr>
              <w:t xml:space="preserve"> </w:t>
            </w:r>
          </w:p>
        </w:tc>
        <w:tc>
          <w:tcPr>
            <w:tcW w:w="4110" w:type="dxa"/>
          </w:tcPr>
          <w:p w14:paraId="1EAC74F8" w14:textId="77777777" w:rsidR="00C15AAE" w:rsidRPr="00C15AAE" w:rsidRDefault="00C15AAE" w:rsidP="00C15AAE">
            <w:pPr>
              <w:cnfStyle w:val="000000100000" w:firstRow="0" w:lastRow="0" w:firstColumn="0" w:lastColumn="0" w:oddVBand="0" w:evenVBand="0" w:oddHBand="1" w:evenHBand="0" w:firstRowFirstColumn="0" w:firstRowLastColumn="0" w:lastRowFirstColumn="0" w:lastRowLastColumn="0"/>
              <w:rPr>
                <w:sz w:val="20"/>
                <w:szCs w:val="20"/>
                <w:lang w:val="bg-BG"/>
              </w:rPr>
            </w:pPr>
          </w:p>
        </w:tc>
      </w:tr>
    </w:tbl>
    <w:p w14:paraId="646CB2EC" w14:textId="77777777" w:rsidR="00C15AAE" w:rsidRDefault="00C15AAE" w:rsidP="00C76BAE">
      <w:pPr>
        <w:rPr>
          <w:lang w:val="bg-BG"/>
        </w:rPr>
      </w:pPr>
    </w:p>
    <w:p w14:paraId="3AD8CE02" w14:textId="7A97CD9D" w:rsidR="008F2EFF" w:rsidRDefault="008F2EFF" w:rsidP="00C73731">
      <w:pPr>
        <w:pStyle w:val="Heading2"/>
        <w:rPr>
          <w:lang w:val="bg-BG"/>
        </w:rPr>
      </w:pPr>
      <w:bookmarkStart w:id="3" w:name="_Toc126325902"/>
      <w:r>
        <w:rPr>
          <w:lang w:val="bg-BG"/>
        </w:rPr>
        <w:t>Пример: Услуги предоставяни от Столична голяма община (община София)</w:t>
      </w:r>
      <w:bookmarkEnd w:id="3"/>
    </w:p>
    <w:p w14:paraId="2CB7F30D" w14:textId="2247CE1D" w:rsidR="008F2EFF" w:rsidRDefault="008F2EFF" w:rsidP="00C76BAE">
      <w:pPr>
        <w:rPr>
          <w:lang w:val="bg-BG"/>
        </w:rPr>
      </w:pPr>
      <w:r>
        <w:rPr>
          <w:lang w:val="bg-BG"/>
        </w:rPr>
        <w:t>Достъпваме адреса, посочен по-горе. В основното меню виждаме, че има „услуги“ и кликваме там, за да разберем какво точно можем да направим онлайн. Обикновено първо ще попаднем на списък със самите услуги и телефони на служители, които отговарят за тях. За да ги достъпим онлайн трябва да огледаме страницата (обикновено горната дясна част, или горна централна част) и да намерим думи като „вход“ или „регистрация“. Това ще означава, че ако вече сме се регистрирали, ще можем да достъпим електронните услуги. Ако не сме – задължително условие за използването на която и да електронна услуга, която предоставя лични данни е да се регистрираме.</w:t>
      </w:r>
    </w:p>
    <w:p w14:paraId="3C98EEBE" w14:textId="77039086" w:rsidR="008F2EFF" w:rsidRDefault="008F2EFF" w:rsidP="00C76BAE">
      <w:pPr>
        <w:rPr>
          <w:lang w:val="bg-BG"/>
        </w:rPr>
      </w:pPr>
      <w:r w:rsidRPr="008F2EFF">
        <w:rPr>
          <w:b/>
          <w:bCs/>
          <w:i/>
          <w:iCs/>
          <w:lang w:val="bg-BG"/>
        </w:rPr>
        <w:t xml:space="preserve">Задача </w:t>
      </w:r>
      <w:r>
        <w:rPr>
          <w:b/>
          <w:bCs/>
          <w:i/>
          <w:iCs/>
          <w:lang w:val="bg-BG"/>
        </w:rPr>
        <w:t xml:space="preserve">1 </w:t>
      </w:r>
      <w:r w:rsidRPr="008F2EFF">
        <w:rPr>
          <w:b/>
          <w:bCs/>
          <w:i/>
          <w:iCs/>
          <w:lang w:val="bg-BG"/>
        </w:rPr>
        <w:t>за самостоятелна работа</w:t>
      </w:r>
      <w:r>
        <w:rPr>
          <w:lang w:val="bg-BG"/>
        </w:rPr>
        <w:t>: изпълнете горните стъпки и избройте какви групи услуги виждате достъпни.</w:t>
      </w:r>
    </w:p>
    <w:p w14:paraId="5ECC60FC" w14:textId="2C22DF88" w:rsidR="008F2EFF" w:rsidRDefault="008F2EFF" w:rsidP="00C76BAE">
      <w:pPr>
        <w:rPr>
          <w:lang w:val="bg-BG"/>
        </w:rPr>
      </w:pPr>
      <w:r w:rsidRPr="008F2EFF">
        <w:rPr>
          <w:b/>
          <w:bCs/>
          <w:i/>
          <w:iCs/>
          <w:lang w:val="bg-BG"/>
        </w:rPr>
        <w:t xml:space="preserve">Задача </w:t>
      </w:r>
      <w:r>
        <w:rPr>
          <w:b/>
          <w:bCs/>
          <w:i/>
          <w:iCs/>
          <w:lang w:val="bg-BG"/>
        </w:rPr>
        <w:t xml:space="preserve">2 </w:t>
      </w:r>
      <w:r w:rsidRPr="008F2EFF">
        <w:rPr>
          <w:b/>
          <w:bCs/>
          <w:i/>
          <w:iCs/>
          <w:lang w:val="bg-BG"/>
        </w:rPr>
        <w:t>за самостоятелна работа</w:t>
      </w:r>
      <w:r>
        <w:rPr>
          <w:lang w:val="bg-BG"/>
        </w:rPr>
        <w:t xml:space="preserve">: разгледайте </w:t>
      </w:r>
      <w:r w:rsidR="000C5577">
        <w:rPr>
          <w:lang w:val="bg-BG"/>
        </w:rPr>
        <w:t>Ф</w:t>
      </w:r>
      <w:r>
        <w:rPr>
          <w:lang w:val="bg-BG"/>
        </w:rPr>
        <w:t>игура 1</w:t>
      </w:r>
      <w:r w:rsidR="00751832">
        <w:rPr>
          <w:lang w:val="bg-BG"/>
        </w:rPr>
        <w:t xml:space="preserve"> и отговорете на следните въпроси: </w:t>
      </w:r>
    </w:p>
    <w:p w14:paraId="67E74B5B" w14:textId="77777777" w:rsidR="00751832" w:rsidRDefault="00751832">
      <w:pPr>
        <w:pStyle w:val="ListParagraph"/>
        <w:numPr>
          <w:ilvl w:val="0"/>
          <w:numId w:val="4"/>
        </w:numPr>
        <w:rPr>
          <w:lang w:val="bg-BG"/>
        </w:rPr>
      </w:pPr>
      <w:r>
        <w:rPr>
          <w:lang w:val="bg-BG"/>
        </w:rPr>
        <w:t>Какво означават стрелките, оградени в зелено?</w:t>
      </w:r>
    </w:p>
    <w:p w14:paraId="322BC342" w14:textId="19743498" w:rsidR="00751832" w:rsidRDefault="00751832">
      <w:pPr>
        <w:pStyle w:val="ListParagraph"/>
        <w:numPr>
          <w:ilvl w:val="0"/>
          <w:numId w:val="4"/>
        </w:numPr>
        <w:rPr>
          <w:lang w:val="bg-BG"/>
        </w:rPr>
      </w:pPr>
      <w:r>
        <w:rPr>
          <w:lang w:val="bg-BG"/>
        </w:rPr>
        <w:t>Какво ще стане ако кликнем върху лявата стрелка?</w:t>
      </w:r>
    </w:p>
    <w:p w14:paraId="7F4AF10A" w14:textId="1A12606C" w:rsidR="00751832" w:rsidRDefault="00751832">
      <w:pPr>
        <w:pStyle w:val="ListParagraph"/>
        <w:numPr>
          <w:ilvl w:val="0"/>
          <w:numId w:val="4"/>
        </w:numPr>
        <w:rPr>
          <w:lang w:val="bg-BG"/>
        </w:rPr>
      </w:pPr>
      <w:r>
        <w:rPr>
          <w:lang w:val="bg-BG"/>
        </w:rPr>
        <w:t>Какво ще стане ако кликнем върху дясната стрелка?</w:t>
      </w:r>
    </w:p>
    <w:p w14:paraId="4E09C15C" w14:textId="6FD3B22D" w:rsidR="00751832" w:rsidRDefault="00751832">
      <w:pPr>
        <w:pStyle w:val="ListParagraph"/>
        <w:numPr>
          <w:ilvl w:val="0"/>
          <w:numId w:val="4"/>
        </w:numPr>
        <w:rPr>
          <w:lang w:val="bg-BG"/>
        </w:rPr>
      </w:pPr>
      <w:r>
        <w:rPr>
          <w:lang w:val="bg-BG"/>
        </w:rPr>
        <w:t>Къде трябва да кликнем, за да разберем повече за услугите за граждани?</w:t>
      </w:r>
    </w:p>
    <w:p w14:paraId="276757C5" w14:textId="3255330C" w:rsidR="004A0D78" w:rsidRDefault="004A0D78">
      <w:pPr>
        <w:pStyle w:val="ListParagraph"/>
        <w:numPr>
          <w:ilvl w:val="0"/>
          <w:numId w:val="4"/>
        </w:numPr>
        <w:rPr>
          <w:lang w:val="bg-BG"/>
        </w:rPr>
      </w:pPr>
      <w:r>
        <w:rPr>
          <w:lang w:val="bg-BG"/>
        </w:rPr>
        <w:t>Какви са условията гражданите да използват електронните услуги на общината?</w:t>
      </w:r>
    </w:p>
    <w:p w14:paraId="0994281B" w14:textId="21BC6F75" w:rsidR="004A0D78" w:rsidRPr="00751832" w:rsidRDefault="004A0D78">
      <w:pPr>
        <w:pStyle w:val="ListParagraph"/>
        <w:numPr>
          <w:ilvl w:val="0"/>
          <w:numId w:val="4"/>
        </w:numPr>
        <w:rPr>
          <w:lang w:val="bg-BG"/>
        </w:rPr>
      </w:pPr>
      <w:r>
        <w:rPr>
          <w:lang w:val="bg-BG"/>
        </w:rPr>
        <w:t>Намерете къде е описана процедурата за регистриране.</w:t>
      </w:r>
    </w:p>
    <w:p w14:paraId="5D70C4C9" w14:textId="77777777" w:rsidR="004A0D78" w:rsidRDefault="00751832" w:rsidP="004A0D78">
      <w:pPr>
        <w:keepNext/>
      </w:pPr>
      <w:r>
        <w:rPr>
          <w:noProof/>
          <w:lang w:val="bg-BG"/>
        </w:rPr>
        <w:lastRenderedPageBreak/>
        <w:drawing>
          <wp:inline distT="0" distB="0" distL="0" distR="0" wp14:anchorId="02263702" wp14:editId="1657280A">
            <wp:extent cx="5591739" cy="2508885"/>
            <wp:effectExtent l="114300" t="101600" r="123825" b="132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3" cstate="print">
                      <a:extLst>
                        <a:ext uri="{28A0092B-C50C-407E-A947-70E740481C1C}">
                          <a14:useLocalDpi xmlns:a14="http://schemas.microsoft.com/office/drawing/2010/main" val="0"/>
                        </a:ext>
                      </a:extLst>
                    </a:blip>
                    <a:srcRect l="2412" t="14545" b="15396"/>
                    <a:stretch/>
                  </pic:blipFill>
                  <pic:spPr bwMode="auto">
                    <a:xfrm>
                      <a:off x="0" y="0"/>
                      <a:ext cx="5593250" cy="25095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8375EAE" w14:textId="456D5A35" w:rsidR="008F2EFF" w:rsidRPr="004A0D78" w:rsidRDefault="004A0D78" w:rsidP="004A0D78">
      <w:pPr>
        <w:pStyle w:val="Caption"/>
        <w:jc w:val="center"/>
        <w:rPr>
          <w:lang w:val="bg-BG"/>
        </w:rPr>
      </w:pPr>
      <w:r w:rsidRPr="004A0D78">
        <w:rPr>
          <w:lang w:val="bg-BG"/>
        </w:rPr>
        <w:t xml:space="preserve">Фигура </w:t>
      </w:r>
      <w:r w:rsidRPr="004A0D78">
        <w:rPr>
          <w:lang w:val="bg-BG"/>
        </w:rPr>
        <w:fldChar w:fldCharType="begin"/>
      </w:r>
      <w:r w:rsidRPr="004A0D78">
        <w:rPr>
          <w:lang w:val="bg-BG"/>
        </w:rPr>
        <w:instrText xml:space="preserve"> SEQ Фигура \* ARABIC </w:instrText>
      </w:r>
      <w:r w:rsidRPr="004A0D78">
        <w:rPr>
          <w:lang w:val="bg-BG"/>
        </w:rPr>
        <w:fldChar w:fldCharType="separate"/>
      </w:r>
      <w:r w:rsidR="00443D19">
        <w:rPr>
          <w:noProof/>
          <w:lang w:val="bg-BG"/>
        </w:rPr>
        <w:t>1</w:t>
      </w:r>
      <w:r w:rsidRPr="004A0D78">
        <w:rPr>
          <w:lang w:val="bg-BG"/>
        </w:rPr>
        <w:fldChar w:fldCharType="end"/>
      </w:r>
      <w:r w:rsidRPr="004A0D78">
        <w:rPr>
          <w:lang w:val="bg-BG"/>
        </w:rPr>
        <w:t>: Снимка на уеб сайта на портала за услуги на</w:t>
      </w:r>
      <w:r>
        <w:rPr>
          <w:lang w:val="bg-BG"/>
        </w:rPr>
        <w:t xml:space="preserve"> </w:t>
      </w:r>
      <w:r w:rsidRPr="004A0D78">
        <w:rPr>
          <w:lang w:val="bg-BG"/>
        </w:rPr>
        <w:t>община София</w:t>
      </w:r>
    </w:p>
    <w:p w14:paraId="4D0C36AF" w14:textId="758CB6FE" w:rsidR="004A0D78" w:rsidRDefault="004A0D78" w:rsidP="00C73731">
      <w:pPr>
        <w:pStyle w:val="Heading2"/>
        <w:rPr>
          <w:lang w:val="bg-BG"/>
        </w:rPr>
      </w:pPr>
      <w:bookmarkStart w:id="4" w:name="_Toc126325903"/>
      <w:r>
        <w:rPr>
          <w:lang w:val="bg-BG"/>
        </w:rPr>
        <w:t>Пример: Услуги предоставяни от община Благоевград</w:t>
      </w:r>
      <w:bookmarkEnd w:id="4"/>
    </w:p>
    <w:p w14:paraId="6D6AB833" w14:textId="67F6A4F2" w:rsidR="000C5577" w:rsidRDefault="00C52731" w:rsidP="00C76BAE">
      <w:pPr>
        <w:rPr>
          <w:lang w:val="bg-BG"/>
        </w:rPr>
      </w:pPr>
      <w:r>
        <w:rPr>
          <w:lang w:val="bg-BG"/>
        </w:rPr>
        <w:t xml:space="preserve">Община Благоевград е пример за местна власт, която освен че предоставя услуги чрез единния модел за услуги на електронното правителство, предлага и собствена информационна система за електронно предлагане на административни услуги. </w:t>
      </w:r>
    </w:p>
    <w:p w14:paraId="7C22D4BE" w14:textId="77777777" w:rsidR="00C76BAE" w:rsidRDefault="00C76BAE" w:rsidP="004A0D78">
      <w:pPr>
        <w:rPr>
          <w:lang w:val="bg-BG"/>
        </w:rPr>
      </w:pPr>
    </w:p>
    <w:p w14:paraId="04E47FEC" w14:textId="72A13E92" w:rsidR="004A0D78" w:rsidRDefault="000C5577" w:rsidP="00C76BAE">
      <w:pPr>
        <w:rPr>
          <w:lang w:val="bg-BG"/>
        </w:rPr>
      </w:pPr>
      <w:r w:rsidRPr="008F2EFF">
        <w:rPr>
          <w:b/>
          <w:bCs/>
          <w:i/>
          <w:iCs/>
          <w:lang w:val="bg-BG"/>
        </w:rPr>
        <w:t xml:space="preserve">Задача </w:t>
      </w:r>
      <w:r>
        <w:rPr>
          <w:b/>
          <w:bCs/>
          <w:i/>
          <w:iCs/>
          <w:lang w:val="bg-BG"/>
        </w:rPr>
        <w:t xml:space="preserve">3 </w:t>
      </w:r>
      <w:r w:rsidRPr="008F2EFF">
        <w:rPr>
          <w:b/>
          <w:bCs/>
          <w:i/>
          <w:iCs/>
          <w:lang w:val="bg-BG"/>
        </w:rPr>
        <w:t>за самостоятелна работа</w:t>
      </w:r>
      <w:r>
        <w:rPr>
          <w:lang w:val="bg-BG"/>
        </w:rPr>
        <w:t xml:space="preserve">: </w:t>
      </w:r>
      <w:r w:rsidR="00C52731">
        <w:rPr>
          <w:lang w:val="bg-BG"/>
        </w:rPr>
        <w:t>Като използвате линка по-горе намерете как да достъпите тази собствена услуга на общината. За сверяване на резултата може да използвате Фигура 2.</w:t>
      </w:r>
    </w:p>
    <w:p w14:paraId="701F48E7" w14:textId="77777777" w:rsidR="00C52731" w:rsidRDefault="00C52731" w:rsidP="00C52731">
      <w:pPr>
        <w:keepNext/>
      </w:pPr>
      <w:r>
        <w:rPr>
          <w:noProof/>
          <w:lang w:val="bg-BG"/>
        </w:rPr>
        <w:drawing>
          <wp:inline distT="0" distB="0" distL="0" distR="0" wp14:anchorId="359BBB2F" wp14:editId="31DE138F">
            <wp:extent cx="5615940" cy="2519638"/>
            <wp:effectExtent l="114300" t="101600" r="111760" b="135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4" cstate="print">
                      <a:extLst>
                        <a:ext uri="{28A0092B-C50C-407E-A947-70E740481C1C}">
                          <a14:useLocalDpi xmlns:a14="http://schemas.microsoft.com/office/drawing/2010/main" val="0"/>
                        </a:ext>
                      </a:extLst>
                    </a:blip>
                    <a:srcRect l="1995" t="14545" b="15099"/>
                    <a:stretch/>
                  </pic:blipFill>
                  <pic:spPr bwMode="auto">
                    <a:xfrm>
                      <a:off x="0" y="0"/>
                      <a:ext cx="5617185" cy="25201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5457224" w14:textId="15920CB9" w:rsidR="00C52731" w:rsidRPr="00C52731" w:rsidRDefault="00C52731" w:rsidP="00C52731">
      <w:pPr>
        <w:pStyle w:val="Caption"/>
        <w:jc w:val="center"/>
        <w:rPr>
          <w:lang w:val="bg-BG"/>
        </w:rPr>
      </w:pPr>
      <w:r w:rsidRPr="00C52731">
        <w:rPr>
          <w:lang w:val="bg-BG"/>
        </w:rPr>
        <w:t xml:space="preserve">Фигура </w:t>
      </w:r>
      <w:r w:rsidRPr="00C52731">
        <w:rPr>
          <w:lang w:val="bg-BG"/>
        </w:rPr>
        <w:fldChar w:fldCharType="begin"/>
      </w:r>
      <w:r w:rsidRPr="00C52731">
        <w:rPr>
          <w:lang w:val="bg-BG"/>
        </w:rPr>
        <w:instrText xml:space="preserve"> SEQ Фигура \* ARABIC </w:instrText>
      </w:r>
      <w:r w:rsidRPr="00C52731">
        <w:rPr>
          <w:lang w:val="bg-BG"/>
        </w:rPr>
        <w:fldChar w:fldCharType="separate"/>
      </w:r>
      <w:r w:rsidR="00443D19">
        <w:rPr>
          <w:noProof/>
          <w:lang w:val="bg-BG"/>
        </w:rPr>
        <w:t>2</w:t>
      </w:r>
      <w:r w:rsidRPr="00C52731">
        <w:rPr>
          <w:lang w:val="bg-BG"/>
        </w:rPr>
        <w:fldChar w:fldCharType="end"/>
      </w:r>
      <w:r w:rsidRPr="00C52731">
        <w:rPr>
          <w:lang w:val="bg-BG"/>
        </w:rPr>
        <w:t>: Снимка на портала за електронни услуги, предлаган от община Благоевград</w:t>
      </w:r>
    </w:p>
    <w:p w14:paraId="6B4E30A4" w14:textId="77777777" w:rsidR="004A0D78" w:rsidRDefault="004A0D78" w:rsidP="004A0D78">
      <w:pPr>
        <w:rPr>
          <w:lang w:val="bg-BG"/>
        </w:rPr>
      </w:pPr>
    </w:p>
    <w:p w14:paraId="541DF0EC" w14:textId="71D803A5" w:rsidR="004A0D78" w:rsidRDefault="000C5577" w:rsidP="00C76BAE">
      <w:pPr>
        <w:rPr>
          <w:lang w:val="bg-BG"/>
        </w:rPr>
      </w:pPr>
      <w:r w:rsidRPr="008F2EFF">
        <w:rPr>
          <w:b/>
          <w:bCs/>
          <w:i/>
          <w:iCs/>
          <w:lang w:val="bg-BG"/>
        </w:rPr>
        <w:t xml:space="preserve">Задача </w:t>
      </w:r>
      <w:r>
        <w:rPr>
          <w:b/>
          <w:bCs/>
          <w:i/>
          <w:iCs/>
          <w:lang w:val="bg-BG"/>
        </w:rPr>
        <w:t xml:space="preserve">4 </w:t>
      </w:r>
      <w:r w:rsidRPr="008F2EFF">
        <w:rPr>
          <w:b/>
          <w:bCs/>
          <w:i/>
          <w:iCs/>
          <w:lang w:val="bg-BG"/>
        </w:rPr>
        <w:t>за самостоятелна работа</w:t>
      </w:r>
      <w:r>
        <w:rPr>
          <w:b/>
          <w:bCs/>
          <w:i/>
          <w:iCs/>
          <w:lang w:val="bg-BG"/>
        </w:rPr>
        <w:t xml:space="preserve">: </w:t>
      </w:r>
      <w:r w:rsidRPr="000C5577">
        <w:rPr>
          <w:lang w:val="bg-BG"/>
        </w:rPr>
        <w:t>Разгледайте отново сайтовете на община София и община Благоевград, като и в двата сайта намерете модула за справка и плащане на местни данъци и такси (МДТ). Какво е общото между тях?</w:t>
      </w:r>
    </w:p>
    <w:p w14:paraId="78BFC56C" w14:textId="169EC41D" w:rsidR="00C76BAE" w:rsidRDefault="00C76BAE" w:rsidP="00C76BAE">
      <w:pPr>
        <w:rPr>
          <w:lang w:val="bg-BG"/>
        </w:rPr>
      </w:pPr>
    </w:p>
    <w:p w14:paraId="2E3CFAEF" w14:textId="557BBFE2" w:rsidR="00A54601" w:rsidRDefault="00A54601" w:rsidP="00BE0E76">
      <w:pPr>
        <w:pStyle w:val="Heading1"/>
        <w:rPr>
          <w:lang w:val="bg-BG"/>
        </w:rPr>
      </w:pPr>
      <w:bookmarkStart w:id="5" w:name="_Toc126325904"/>
      <w:r>
        <w:rPr>
          <w:lang w:val="bg-BG"/>
        </w:rPr>
        <w:lastRenderedPageBreak/>
        <w:t>Регистър на публични административни услуги в РБ</w:t>
      </w:r>
      <w:bookmarkEnd w:id="5"/>
    </w:p>
    <w:p w14:paraId="63D645B4" w14:textId="77777777" w:rsidR="00A54601" w:rsidRDefault="00A54601" w:rsidP="00C76BAE">
      <w:pPr>
        <w:rPr>
          <w:lang w:val="bg-BG"/>
        </w:rPr>
      </w:pPr>
    </w:p>
    <w:p w14:paraId="4C27D9D4" w14:textId="077D364B" w:rsidR="00E4108C" w:rsidRDefault="000C5577" w:rsidP="00C76BAE">
      <w:pPr>
        <w:rPr>
          <w:lang w:val="bg-BG"/>
        </w:rPr>
      </w:pPr>
      <w:r>
        <w:rPr>
          <w:lang w:val="bg-BG"/>
        </w:rPr>
        <w:t xml:space="preserve">Всяка една държавна и общинска администрация се подчинява на принципите за унифицираност и субординация. </w:t>
      </w:r>
      <w:r w:rsidRPr="000C5577">
        <w:rPr>
          <w:b/>
          <w:bCs/>
          <w:lang w:val="bg-BG"/>
        </w:rPr>
        <w:t>Унифицираност</w:t>
      </w:r>
      <w:r>
        <w:rPr>
          <w:lang w:val="bg-BG"/>
        </w:rPr>
        <w:t xml:space="preserve"> означава, че ако говорим административни услуги, които се предлагат от една община, то всички общини ще предлагат едни и същи административни услуги. </w:t>
      </w:r>
      <w:r w:rsidRPr="00E4108C">
        <w:rPr>
          <w:b/>
          <w:bCs/>
          <w:lang w:val="bg-BG"/>
        </w:rPr>
        <w:t>Субординация</w:t>
      </w:r>
      <w:r>
        <w:rPr>
          <w:lang w:val="bg-BG"/>
        </w:rPr>
        <w:t xml:space="preserve"> ще означава, че например за да получим някакъв документ от централната власт ще е необходим друг документ, издаден от местната власт. Например ако поискаме от НАП </w:t>
      </w:r>
      <w:r w:rsidR="00E4108C">
        <w:rPr>
          <w:lang w:val="bg-BG"/>
        </w:rPr>
        <w:t xml:space="preserve">да ни издаде удостоверение, че не дължим суми за местни данъци и такси, системата ще изисква информация от всички общини. </w:t>
      </w:r>
    </w:p>
    <w:p w14:paraId="69989204" w14:textId="1D269B31" w:rsidR="00A54601" w:rsidRDefault="00A54601" w:rsidP="00C76BAE">
      <w:pPr>
        <w:rPr>
          <w:lang w:val="bg-BG"/>
        </w:rPr>
      </w:pPr>
    </w:p>
    <w:p w14:paraId="3280A965" w14:textId="6C1D2EC5" w:rsidR="00E4108C" w:rsidRDefault="00A54601">
      <w:pPr>
        <w:rPr>
          <w:lang w:val="bg-BG"/>
        </w:rPr>
      </w:pPr>
      <w:r>
        <w:rPr>
          <w:lang w:val="bg-BG"/>
        </w:rPr>
        <w:t>От няколко години в РБ се разработва т.нар. платформа за електронно правителство. Целта на платформата е да предоставя единно място за достъп до всички административни публични услуги на страната. Платформата има цел да интегрира базите от данни по общини, така че всеки гражданин или бизнес да има достъп до своите данни и да може по електронен път да подава и достъпва информация. Системата е базирана на т.нар. единен модел на услугите, който унифицира имената услугите и ги подрежда в няколко категории, според това кой предоставя услугата – държавна, общинска, областна администрация или специализирани териториални администрации. Единният модел на услугите е публичен и достъпен в електронна среда чрез сайта на интегрираната информационна система на държавната администрация</w:t>
      </w:r>
      <w:r>
        <w:rPr>
          <w:rStyle w:val="FootnoteReference"/>
          <w:lang w:val="bg-BG"/>
        </w:rPr>
        <w:footnoteReference w:id="1"/>
      </w:r>
      <w:r>
        <w:rPr>
          <w:lang w:val="bg-BG"/>
        </w:rPr>
        <w:t xml:space="preserve">. </w:t>
      </w:r>
      <w:r w:rsidR="00E4108C">
        <w:rPr>
          <w:lang w:val="bg-BG"/>
        </w:rPr>
        <w:t>Списък</w:t>
      </w:r>
      <w:r>
        <w:rPr>
          <w:lang w:val="bg-BG"/>
        </w:rPr>
        <w:t>ът</w:t>
      </w:r>
      <w:r w:rsidR="00E4108C">
        <w:rPr>
          <w:lang w:val="bg-BG"/>
        </w:rPr>
        <w:t xml:space="preserve"> на публичните административни услуги е наличен </w:t>
      </w:r>
      <w:r>
        <w:rPr>
          <w:lang w:val="bg-BG"/>
        </w:rPr>
        <w:t>пак там, като той е</w:t>
      </w:r>
      <w:r w:rsidR="00E4108C">
        <w:rPr>
          <w:lang w:val="bg-BG"/>
        </w:rPr>
        <w:t xml:space="preserve"> част от „Административния регистър“ и се нарича „ Регистър на услугите“</w:t>
      </w:r>
      <w:r>
        <w:rPr>
          <w:lang w:val="bg-BG"/>
        </w:rPr>
        <w:t xml:space="preserve"> и включва следните</w:t>
      </w:r>
      <w:r w:rsidR="00E4108C">
        <w:rPr>
          <w:lang w:val="bg-BG"/>
        </w:rPr>
        <w:t xml:space="preserve"> раздел</w:t>
      </w:r>
      <w:r>
        <w:rPr>
          <w:lang w:val="bg-BG"/>
        </w:rPr>
        <w:t>и</w:t>
      </w:r>
      <w:r w:rsidR="00E4108C">
        <w:rPr>
          <w:lang w:val="bg-BG"/>
        </w:rPr>
        <w:t xml:space="preserve"> с услуги:</w:t>
      </w:r>
    </w:p>
    <w:p w14:paraId="3F492667" w14:textId="77777777" w:rsidR="00E4108C" w:rsidRPr="00E4108C" w:rsidRDefault="00000000">
      <w:pPr>
        <w:pStyle w:val="ListParagraph"/>
        <w:numPr>
          <w:ilvl w:val="0"/>
          <w:numId w:val="5"/>
        </w:numPr>
      </w:pPr>
      <w:hyperlink r:id="rId45" w:history="1">
        <w:r w:rsidR="00E4108C" w:rsidRPr="00E4108C">
          <w:rPr>
            <w:rStyle w:val="Hyperlink"/>
            <w:rFonts w:eastAsia="SimSun"/>
          </w:rPr>
          <w:t>Предоставяни от централни администрации</w:t>
        </w:r>
      </w:hyperlink>
    </w:p>
    <w:p w14:paraId="74530A37" w14:textId="77777777" w:rsidR="00E4108C" w:rsidRPr="00E4108C" w:rsidRDefault="00000000">
      <w:pPr>
        <w:pStyle w:val="ListParagraph"/>
        <w:numPr>
          <w:ilvl w:val="0"/>
          <w:numId w:val="5"/>
        </w:numPr>
      </w:pPr>
      <w:hyperlink r:id="rId46" w:history="1">
        <w:r w:rsidR="00E4108C" w:rsidRPr="00E4108C">
          <w:rPr>
            <w:rStyle w:val="Hyperlink"/>
            <w:rFonts w:eastAsia="SimSun"/>
          </w:rPr>
          <w:t>Предоставяни от специализирани териториални администрации</w:t>
        </w:r>
      </w:hyperlink>
    </w:p>
    <w:p w14:paraId="30BBE727" w14:textId="77777777" w:rsidR="00E4108C" w:rsidRPr="00E4108C" w:rsidRDefault="00000000">
      <w:pPr>
        <w:pStyle w:val="ListParagraph"/>
        <w:numPr>
          <w:ilvl w:val="0"/>
          <w:numId w:val="5"/>
        </w:numPr>
      </w:pPr>
      <w:hyperlink r:id="rId47" w:history="1">
        <w:r w:rsidR="00E4108C" w:rsidRPr="00E4108C">
          <w:rPr>
            <w:rStyle w:val="Hyperlink"/>
            <w:rFonts w:eastAsia="SimSun"/>
          </w:rPr>
          <w:t>Предоставяни от областни администрации</w:t>
        </w:r>
      </w:hyperlink>
    </w:p>
    <w:p w14:paraId="339F90B8" w14:textId="77777777" w:rsidR="00E4108C" w:rsidRPr="00E4108C" w:rsidRDefault="00000000">
      <w:pPr>
        <w:pStyle w:val="ListParagraph"/>
        <w:numPr>
          <w:ilvl w:val="0"/>
          <w:numId w:val="5"/>
        </w:numPr>
      </w:pPr>
      <w:hyperlink r:id="rId48" w:history="1">
        <w:r w:rsidR="00E4108C" w:rsidRPr="00E4108C">
          <w:rPr>
            <w:rStyle w:val="Hyperlink"/>
            <w:rFonts w:eastAsia="SimSun"/>
          </w:rPr>
          <w:t>Предоставяни от общински администрации</w:t>
        </w:r>
      </w:hyperlink>
    </w:p>
    <w:p w14:paraId="0B7FBC9D" w14:textId="77777777" w:rsidR="00E4108C" w:rsidRPr="00E4108C" w:rsidRDefault="00000000">
      <w:pPr>
        <w:pStyle w:val="ListParagraph"/>
        <w:numPr>
          <w:ilvl w:val="0"/>
          <w:numId w:val="5"/>
        </w:numPr>
      </w:pPr>
      <w:hyperlink r:id="rId49" w:history="1">
        <w:r w:rsidR="00E4108C" w:rsidRPr="00E4108C">
          <w:rPr>
            <w:rStyle w:val="Hyperlink"/>
            <w:rFonts w:eastAsia="SimSun"/>
          </w:rPr>
          <w:t>Предоставяни от всички администрации</w:t>
        </w:r>
      </w:hyperlink>
    </w:p>
    <w:p w14:paraId="3E737760" w14:textId="77777777" w:rsidR="00E4108C" w:rsidRPr="00E4108C" w:rsidRDefault="00E4108C" w:rsidP="00E4108C"/>
    <w:p w14:paraId="25E5AD55" w14:textId="77777777" w:rsidR="000368BC" w:rsidRDefault="000368BC" w:rsidP="00C76BAE">
      <w:pPr>
        <w:rPr>
          <w:lang w:val="bg-BG"/>
        </w:rPr>
      </w:pPr>
    </w:p>
    <w:p w14:paraId="447A30CA" w14:textId="77777777" w:rsidR="000368BC" w:rsidRDefault="000368BC" w:rsidP="000368BC">
      <w:pPr>
        <w:keepNext/>
      </w:pPr>
      <w:r>
        <w:rPr>
          <w:noProof/>
          <w:lang w:val="bg-BG"/>
        </w:rPr>
        <w:lastRenderedPageBreak/>
        <w:drawing>
          <wp:inline distT="0" distB="0" distL="0" distR="0" wp14:anchorId="7DAF4E7D" wp14:editId="11935A52">
            <wp:extent cx="5550122" cy="2530415"/>
            <wp:effectExtent l="114300" t="101600" r="114300" b="137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0" cstate="print">
                      <a:extLst>
                        <a:ext uri="{28A0092B-C50C-407E-A947-70E740481C1C}">
                          <a14:useLocalDpi xmlns:a14="http://schemas.microsoft.com/office/drawing/2010/main" val="0"/>
                        </a:ext>
                      </a:extLst>
                    </a:blip>
                    <a:srcRect l="3154" t="14248" b="15102"/>
                    <a:stretch/>
                  </pic:blipFill>
                  <pic:spPr bwMode="auto">
                    <a:xfrm>
                      <a:off x="0" y="0"/>
                      <a:ext cx="5550737" cy="25306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EAE7FB7" w14:textId="006A954F" w:rsidR="000368BC" w:rsidRDefault="000368BC" w:rsidP="000368BC">
      <w:pPr>
        <w:pStyle w:val="Caption"/>
        <w:jc w:val="center"/>
      </w:pPr>
      <w:r>
        <w:t xml:space="preserve">Фигура </w:t>
      </w:r>
      <w:r>
        <w:fldChar w:fldCharType="begin"/>
      </w:r>
      <w:r>
        <w:instrText xml:space="preserve"> SEQ Фигура \* ARABIC </w:instrText>
      </w:r>
      <w:r>
        <w:fldChar w:fldCharType="separate"/>
      </w:r>
      <w:r w:rsidR="00443D19">
        <w:rPr>
          <w:noProof/>
        </w:rPr>
        <w:t>3</w:t>
      </w:r>
      <w:r>
        <w:fldChar w:fldCharType="end"/>
      </w:r>
      <w:r>
        <w:t>: Снимка на уеб сайта на Интегрираната</w:t>
      </w:r>
      <w:r>
        <w:rPr>
          <w:noProof/>
        </w:rPr>
        <w:t xml:space="preserve"> информационна система за държавна администрация</w:t>
      </w:r>
    </w:p>
    <w:p w14:paraId="0AE5F760" w14:textId="77777777" w:rsidR="00725A3A" w:rsidRDefault="00725A3A" w:rsidP="00725A3A">
      <w:pPr>
        <w:rPr>
          <w:b/>
          <w:bCs/>
          <w:i/>
          <w:iCs/>
          <w:lang w:val="bg-BG"/>
        </w:rPr>
      </w:pPr>
    </w:p>
    <w:p w14:paraId="56C382B4" w14:textId="0EBDE7B6" w:rsidR="004D0D61" w:rsidRPr="00E4108C" w:rsidRDefault="00725A3A" w:rsidP="00C76BAE">
      <w:pPr>
        <w:rPr>
          <w:lang w:val="bg-BG"/>
        </w:rPr>
      </w:pPr>
      <w:r w:rsidRPr="008F2EFF">
        <w:rPr>
          <w:b/>
          <w:bCs/>
          <w:i/>
          <w:iCs/>
          <w:lang w:val="bg-BG"/>
        </w:rPr>
        <w:t xml:space="preserve">Задача </w:t>
      </w:r>
      <w:r>
        <w:rPr>
          <w:b/>
          <w:bCs/>
          <w:i/>
          <w:iCs/>
          <w:lang w:val="bg-BG"/>
        </w:rPr>
        <w:t xml:space="preserve">5 </w:t>
      </w:r>
      <w:r w:rsidRPr="008F2EFF">
        <w:rPr>
          <w:b/>
          <w:bCs/>
          <w:i/>
          <w:iCs/>
          <w:lang w:val="bg-BG"/>
        </w:rPr>
        <w:t>за самостоятелна работа</w:t>
      </w:r>
      <w:r>
        <w:rPr>
          <w:lang w:val="bg-BG"/>
        </w:rPr>
        <w:t>: разгледайте „Регистъра на услугите“ и си отбележете, кои услуги ви си е налагало да използвате. Ако не е имало такива, то си изберете от всяка група услуги по една и си ги запишете. Ще ви трябват за следваща задача за самостоятелна работа.</w:t>
      </w:r>
    </w:p>
    <w:sectPr w:rsidR="004D0D61" w:rsidRPr="00E4108C" w:rsidSect="000A7A59">
      <w:footerReference w:type="default" r:id="rId51"/>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0D0FC" w14:textId="77777777" w:rsidR="009D742A" w:rsidRDefault="009D742A" w:rsidP="00D209A6">
      <w:r>
        <w:separator/>
      </w:r>
    </w:p>
  </w:endnote>
  <w:endnote w:type="continuationSeparator" w:id="0">
    <w:p w14:paraId="18498875" w14:textId="77777777" w:rsidR="009D742A" w:rsidRDefault="009D742A" w:rsidP="00D2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40275" w14:textId="77777777" w:rsidR="009D742A" w:rsidRDefault="009D742A" w:rsidP="00D209A6">
      <w:r>
        <w:separator/>
      </w:r>
    </w:p>
  </w:footnote>
  <w:footnote w:type="continuationSeparator" w:id="0">
    <w:p w14:paraId="1B710E9B" w14:textId="77777777" w:rsidR="009D742A" w:rsidRDefault="009D742A" w:rsidP="00D209A6">
      <w:r>
        <w:continuationSeparator/>
      </w:r>
    </w:p>
  </w:footnote>
  <w:footnote w:id="1">
    <w:p w14:paraId="660FC7C4" w14:textId="77777777" w:rsidR="00A54601" w:rsidRDefault="00A54601" w:rsidP="00A54601">
      <w:pPr>
        <w:pStyle w:val="FootnoteText"/>
      </w:pPr>
      <w:r>
        <w:rPr>
          <w:rStyle w:val="FootnoteReference"/>
        </w:rPr>
        <w:footnoteRef/>
      </w:r>
      <w:r>
        <w:t xml:space="preserve"> </w:t>
      </w:r>
      <w:hyperlink r:id="rId1" w:history="1">
        <w:r w:rsidRPr="003F2FBD">
          <w:rPr>
            <w:rStyle w:val="Hyperlink"/>
          </w:rPr>
          <w:t>https://iisda.government.bg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682"/>
    <w:multiLevelType w:val="multilevel"/>
    <w:tmpl w:val="AF0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74556"/>
    <w:multiLevelType w:val="hybridMultilevel"/>
    <w:tmpl w:val="6AAA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26277"/>
    <w:multiLevelType w:val="hybridMultilevel"/>
    <w:tmpl w:val="6CD49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A4FCE"/>
    <w:multiLevelType w:val="hybridMultilevel"/>
    <w:tmpl w:val="9F02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94D6B"/>
    <w:multiLevelType w:val="hybridMultilevel"/>
    <w:tmpl w:val="8446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93781"/>
    <w:multiLevelType w:val="hybridMultilevel"/>
    <w:tmpl w:val="164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C6040"/>
    <w:multiLevelType w:val="multilevel"/>
    <w:tmpl w:val="83C6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76052"/>
    <w:multiLevelType w:val="hybridMultilevel"/>
    <w:tmpl w:val="C3B0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57608B9"/>
    <w:multiLevelType w:val="hybridMultilevel"/>
    <w:tmpl w:val="90626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F71B8"/>
    <w:multiLevelType w:val="hybridMultilevel"/>
    <w:tmpl w:val="0584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D3D76"/>
    <w:multiLevelType w:val="hybridMultilevel"/>
    <w:tmpl w:val="567EA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A0039"/>
    <w:multiLevelType w:val="hybridMultilevel"/>
    <w:tmpl w:val="5BD42CB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3" w15:restartNumberingAfterBreak="0">
    <w:nsid w:val="29816B2D"/>
    <w:multiLevelType w:val="hybridMultilevel"/>
    <w:tmpl w:val="CC7C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B4246"/>
    <w:multiLevelType w:val="hybridMultilevel"/>
    <w:tmpl w:val="69F8B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563D1"/>
    <w:multiLevelType w:val="hybridMultilevel"/>
    <w:tmpl w:val="450E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D4D1C"/>
    <w:multiLevelType w:val="multilevel"/>
    <w:tmpl w:val="E63C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930E7"/>
    <w:multiLevelType w:val="hybridMultilevel"/>
    <w:tmpl w:val="91CA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03494"/>
    <w:multiLevelType w:val="hybridMultilevel"/>
    <w:tmpl w:val="7CA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872D3"/>
    <w:multiLevelType w:val="multilevel"/>
    <w:tmpl w:val="CCD0E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37257"/>
    <w:multiLevelType w:val="hybridMultilevel"/>
    <w:tmpl w:val="8836E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31455"/>
    <w:multiLevelType w:val="multilevel"/>
    <w:tmpl w:val="6A06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76FBD"/>
    <w:multiLevelType w:val="hybridMultilevel"/>
    <w:tmpl w:val="05F4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05D26"/>
    <w:multiLevelType w:val="multilevel"/>
    <w:tmpl w:val="86F8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553967"/>
    <w:multiLevelType w:val="multilevel"/>
    <w:tmpl w:val="DBCA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D219B2"/>
    <w:multiLevelType w:val="hybridMultilevel"/>
    <w:tmpl w:val="FB96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AA592A"/>
    <w:multiLevelType w:val="hybridMultilevel"/>
    <w:tmpl w:val="E1841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35589"/>
    <w:multiLevelType w:val="hybridMultilevel"/>
    <w:tmpl w:val="7FD8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352F5"/>
    <w:multiLevelType w:val="hybridMultilevel"/>
    <w:tmpl w:val="C074A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7542263B"/>
    <w:multiLevelType w:val="hybridMultilevel"/>
    <w:tmpl w:val="C376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32887"/>
    <w:multiLevelType w:val="hybridMultilevel"/>
    <w:tmpl w:val="12F6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74B8D"/>
    <w:multiLevelType w:val="hybridMultilevel"/>
    <w:tmpl w:val="66E26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D57B1B"/>
    <w:multiLevelType w:val="hybridMultilevel"/>
    <w:tmpl w:val="BABA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766417">
    <w:abstractNumId w:val="8"/>
  </w:num>
  <w:num w:numId="2" w16cid:durableId="1200554447">
    <w:abstractNumId w:val="4"/>
  </w:num>
  <w:num w:numId="3" w16cid:durableId="1748916031">
    <w:abstractNumId w:val="28"/>
  </w:num>
  <w:num w:numId="4" w16cid:durableId="1245990779">
    <w:abstractNumId w:val="29"/>
  </w:num>
  <w:num w:numId="5" w16cid:durableId="1383215364">
    <w:abstractNumId w:val="15"/>
  </w:num>
  <w:num w:numId="6" w16cid:durableId="1766728606">
    <w:abstractNumId w:val="12"/>
  </w:num>
  <w:num w:numId="7" w16cid:durableId="1335499827">
    <w:abstractNumId w:val="31"/>
  </w:num>
  <w:num w:numId="8" w16cid:durableId="1996521380">
    <w:abstractNumId w:val="2"/>
  </w:num>
  <w:num w:numId="9" w16cid:durableId="480389596">
    <w:abstractNumId w:val="10"/>
  </w:num>
  <w:num w:numId="10" w16cid:durableId="1982878721">
    <w:abstractNumId w:val="3"/>
  </w:num>
  <w:num w:numId="11" w16cid:durableId="327025407">
    <w:abstractNumId w:val="14"/>
  </w:num>
  <w:num w:numId="12" w16cid:durableId="387415492">
    <w:abstractNumId w:val="5"/>
  </w:num>
  <w:num w:numId="13" w16cid:durableId="1704135221">
    <w:abstractNumId w:val="6"/>
  </w:num>
  <w:num w:numId="14" w16cid:durableId="839468633">
    <w:abstractNumId w:val="23"/>
  </w:num>
  <w:num w:numId="15" w16cid:durableId="1557429901">
    <w:abstractNumId w:val="18"/>
  </w:num>
  <w:num w:numId="16" w16cid:durableId="1281304584">
    <w:abstractNumId w:val="30"/>
  </w:num>
  <w:num w:numId="17" w16cid:durableId="814223844">
    <w:abstractNumId w:val="7"/>
  </w:num>
  <w:num w:numId="18" w16cid:durableId="323123589">
    <w:abstractNumId w:val="13"/>
  </w:num>
  <w:num w:numId="19" w16cid:durableId="963191195">
    <w:abstractNumId w:val="32"/>
  </w:num>
  <w:num w:numId="20" w16cid:durableId="1647540655">
    <w:abstractNumId w:val="8"/>
  </w:num>
  <w:num w:numId="21" w16cid:durableId="1028213446">
    <w:abstractNumId w:val="8"/>
  </w:num>
  <w:num w:numId="22" w16cid:durableId="1297758410">
    <w:abstractNumId w:val="25"/>
  </w:num>
  <w:num w:numId="23" w16cid:durableId="1418942267">
    <w:abstractNumId w:val="17"/>
  </w:num>
  <w:num w:numId="24" w16cid:durableId="1243025429">
    <w:abstractNumId w:val="21"/>
  </w:num>
  <w:num w:numId="25" w16cid:durableId="1095323648">
    <w:abstractNumId w:val="22"/>
  </w:num>
  <w:num w:numId="26" w16cid:durableId="24982809">
    <w:abstractNumId w:val="20"/>
  </w:num>
  <w:num w:numId="27" w16cid:durableId="1249582833">
    <w:abstractNumId w:val="19"/>
  </w:num>
  <w:num w:numId="28" w16cid:durableId="2101680029">
    <w:abstractNumId w:val="9"/>
  </w:num>
  <w:num w:numId="29" w16cid:durableId="1262034012">
    <w:abstractNumId w:val="11"/>
  </w:num>
  <w:num w:numId="30" w16cid:durableId="1623533279">
    <w:abstractNumId w:val="26"/>
  </w:num>
  <w:num w:numId="31" w16cid:durableId="102304713">
    <w:abstractNumId w:val="0"/>
  </w:num>
  <w:num w:numId="32" w16cid:durableId="1781296341">
    <w:abstractNumId w:val="1"/>
  </w:num>
  <w:num w:numId="33" w16cid:durableId="1346712172">
    <w:abstractNumId w:val="16"/>
  </w:num>
  <w:num w:numId="34" w16cid:durableId="1961262393">
    <w:abstractNumId w:val="24"/>
  </w:num>
  <w:num w:numId="35" w16cid:durableId="1939409509">
    <w:abstractNumId w:val="8"/>
  </w:num>
  <w:num w:numId="36" w16cid:durableId="8496857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35B3C"/>
    <w:rsid w:val="000368BC"/>
    <w:rsid w:val="00050579"/>
    <w:rsid w:val="00072FCF"/>
    <w:rsid w:val="000845A3"/>
    <w:rsid w:val="00086B34"/>
    <w:rsid w:val="000A7A59"/>
    <w:rsid w:val="000B7E32"/>
    <w:rsid w:val="000C5577"/>
    <w:rsid w:val="000D5E04"/>
    <w:rsid w:val="000F50C8"/>
    <w:rsid w:val="000F7162"/>
    <w:rsid w:val="00102116"/>
    <w:rsid w:val="00116469"/>
    <w:rsid w:val="00124EF6"/>
    <w:rsid w:val="00162913"/>
    <w:rsid w:val="00194310"/>
    <w:rsid w:val="001A0A1C"/>
    <w:rsid w:val="001B73DA"/>
    <w:rsid w:val="001C0208"/>
    <w:rsid w:val="001D62E6"/>
    <w:rsid w:val="001E318B"/>
    <w:rsid w:val="002101C0"/>
    <w:rsid w:val="00212BD3"/>
    <w:rsid w:val="00234CFA"/>
    <w:rsid w:val="00244680"/>
    <w:rsid w:val="00245A1F"/>
    <w:rsid w:val="002829F2"/>
    <w:rsid w:val="0028506F"/>
    <w:rsid w:val="00294B6E"/>
    <w:rsid w:val="002A78CB"/>
    <w:rsid w:val="002C4093"/>
    <w:rsid w:val="002C5763"/>
    <w:rsid w:val="002D37D5"/>
    <w:rsid w:val="002E76A2"/>
    <w:rsid w:val="00301A2B"/>
    <w:rsid w:val="0031187F"/>
    <w:rsid w:val="00316968"/>
    <w:rsid w:val="00325EAF"/>
    <w:rsid w:val="00326283"/>
    <w:rsid w:val="00326970"/>
    <w:rsid w:val="00341B1D"/>
    <w:rsid w:val="003567FC"/>
    <w:rsid w:val="00361E3A"/>
    <w:rsid w:val="00373D20"/>
    <w:rsid w:val="003937B1"/>
    <w:rsid w:val="003A6386"/>
    <w:rsid w:val="003C7D11"/>
    <w:rsid w:val="003E2710"/>
    <w:rsid w:val="003E292D"/>
    <w:rsid w:val="003F353A"/>
    <w:rsid w:val="00424AB4"/>
    <w:rsid w:val="00425232"/>
    <w:rsid w:val="004304D3"/>
    <w:rsid w:val="0043214A"/>
    <w:rsid w:val="00434EA4"/>
    <w:rsid w:val="004402C9"/>
    <w:rsid w:val="004405BA"/>
    <w:rsid w:val="00443D19"/>
    <w:rsid w:val="00444392"/>
    <w:rsid w:val="00473D5B"/>
    <w:rsid w:val="00490916"/>
    <w:rsid w:val="00495FC7"/>
    <w:rsid w:val="004A0D78"/>
    <w:rsid w:val="004A13BC"/>
    <w:rsid w:val="004C1DD4"/>
    <w:rsid w:val="004C33E0"/>
    <w:rsid w:val="004C39C6"/>
    <w:rsid w:val="004C5439"/>
    <w:rsid w:val="004D0C98"/>
    <w:rsid w:val="004D0D61"/>
    <w:rsid w:val="004D7104"/>
    <w:rsid w:val="00526D3A"/>
    <w:rsid w:val="00575E58"/>
    <w:rsid w:val="00593880"/>
    <w:rsid w:val="005A0818"/>
    <w:rsid w:val="005A4150"/>
    <w:rsid w:val="005B4F0F"/>
    <w:rsid w:val="005C53A5"/>
    <w:rsid w:val="00604CC9"/>
    <w:rsid w:val="00606CE9"/>
    <w:rsid w:val="00622724"/>
    <w:rsid w:val="00625678"/>
    <w:rsid w:val="00645104"/>
    <w:rsid w:val="00691876"/>
    <w:rsid w:val="006B78F3"/>
    <w:rsid w:val="006D746B"/>
    <w:rsid w:val="006F75CC"/>
    <w:rsid w:val="00703810"/>
    <w:rsid w:val="007217D5"/>
    <w:rsid w:val="00725A3A"/>
    <w:rsid w:val="007260DD"/>
    <w:rsid w:val="00734519"/>
    <w:rsid w:val="007439A8"/>
    <w:rsid w:val="00751832"/>
    <w:rsid w:val="0077116C"/>
    <w:rsid w:val="007A2059"/>
    <w:rsid w:val="007A5142"/>
    <w:rsid w:val="007B2BAF"/>
    <w:rsid w:val="007B7590"/>
    <w:rsid w:val="007D52E6"/>
    <w:rsid w:val="007E19B2"/>
    <w:rsid w:val="007F3CFE"/>
    <w:rsid w:val="00832F1A"/>
    <w:rsid w:val="00840FF9"/>
    <w:rsid w:val="00854D16"/>
    <w:rsid w:val="00856755"/>
    <w:rsid w:val="00862767"/>
    <w:rsid w:val="00871551"/>
    <w:rsid w:val="00883892"/>
    <w:rsid w:val="00890639"/>
    <w:rsid w:val="008B01F3"/>
    <w:rsid w:val="008B6F95"/>
    <w:rsid w:val="008F2EFF"/>
    <w:rsid w:val="009019CF"/>
    <w:rsid w:val="009106D3"/>
    <w:rsid w:val="00927F6D"/>
    <w:rsid w:val="0093147B"/>
    <w:rsid w:val="009477BB"/>
    <w:rsid w:val="00955325"/>
    <w:rsid w:val="009626AD"/>
    <w:rsid w:val="00974A46"/>
    <w:rsid w:val="00981BCA"/>
    <w:rsid w:val="00981E22"/>
    <w:rsid w:val="00985590"/>
    <w:rsid w:val="009922A6"/>
    <w:rsid w:val="00996BDD"/>
    <w:rsid w:val="009A5BFC"/>
    <w:rsid w:val="009B072E"/>
    <w:rsid w:val="009B0B23"/>
    <w:rsid w:val="009B341A"/>
    <w:rsid w:val="009C7DF5"/>
    <w:rsid w:val="009D3B8A"/>
    <w:rsid w:val="009D4D3E"/>
    <w:rsid w:val="009D742A"/>
    <w:rsid w:val="009F1EA0"/>
    <w:rsid w:val="00A04BBC"/>
    <w:rsid w:val="00A30EDE"/>
    <w:rsid w:val="00A51550"/>
    <w:rsid w:val="00A54601"/>
    <w:rsid w:val="00A57CEE"/>
    <w:rsid w:val="00A653C5"/>
    <w:rsid w:val="00AA2A87"/>
    <w:rsid w:val="00AF05AD"/>
    <w:rsid w:val="00B34FF4"/>
    <w:rsid w:val="00B531E8"/>
    <w:rsid w:val="00B53AAD"/>
    <w:rsid w:val="00B71ED4"/>
    <w:rsid w:val="00B73FC8"/>
    <w:rsid w:val="00B80A31"/>
    <w:rsid w:val="00B84713"/>
    <w:rsid w:val="00B872B8"/>
    <w:rsid w:val="00B94ED7"/>
    <w:rsid w:val="00BC40DC"/>
    <w:rsid w:val="00BE0E76"/>
    <w:rsid w:val="00C15AAE"/>
    <w:rsid w:val="00C16FC5"/>
    <w:rsid w:val="00C17821"/>
    <w:rsid w:val="00C339DC"/>
    <w:rsid w:val="00C52731"/>
    <w:rsid w:val="00C56B34"/>
    <w:rsid w:val="00C5753F"/>
    <w:rsid w:val="00C73731"/>
    <w:rsid w:val="00C76BAE"/>
    <w:rsid w:val="00C77FCC"/>
    <w:rsid w:val="00C91F83"/>
    <w:rsid w:val="00CB39A1"/>
    <w:rsid w:val="00CB64C0"/>
    <w:rsid w:val="00CC3B6E"/>
    <w:rsid w:val="00CC3E2C"/>
    <w:rsid w:val="00CD6CA6"/>
    <w:rsid w:val="00CE7C2D"/>
    <w:rsid w:val="00CE7F58"/>
    <w:rsid w:val="00CF2BB1"/>
    <w:rsid w:val="00D10DC2"/>
    <w:rsid w:val="00D209A6"/>
    <w:rsid w:val="00D25AD5"/>
    <w:rsid w:val="00D517BD"/>
    <w:rsid w:val="00D63411"/>
    <w:rsid w:val="00D96964"/>
    <w:rsid w:val="00D978D8"/>
    <w:rsid w:val="00DB26FB"/>
    <w:rsid w:val="00DD08C9"/>
    <w:rsid w:val="00DE0951"/>
    <w:rsid w:val="00DE78B1"/>
    <w:rsid w:val="00DF2299"/>
    <w:rsid w:val="00E078C7"/>
    <w:rsid w:val="00E12E6C"/>
    <w:rsid w:val="00E331ED"/>
    <w:rsid w:val="00E35BC1"/>
    <w:rsid w:val="00E40435"/>
    <w:rsid w:val="00E4108C"/>
    <w:rsid w:val="00E6465F"/>
    <w:rsid w:val="00E652D1"/>
    <w:rsid w:val="00E7691D"/>
    <w:rsid w:val="00EA0799"/>
    <w:rsid w:val="00EA22F3"/>
    <w:rsid w:val="00EA26C8"/>
    <w:rsid w:val="00EB38E3"/>
    <w:rsid w:val="00EB4B39"/>
    <w:rsid w:val="00EC22B0"/>
    <w:rsid w:val="00EE160B"/>
    <w:rsid w:val="00EF17F4"/>
    <w:rsid w:val="00EF4024"/>
    <w:rsid w:val="00F06969"/>
    <w:rsid w:val="00F36509"/>
    <w:rsid w:val="00F50C63"/>
    <w:rsid w:val="00F52464"/>
    <w:rsid w:val="00F5511E"/>
    <w:rsid w:val="00F559EA"/>
    <w:rsid w:val="00F91E28"/>
    <w:rsid w:val="00F92511"/>
    <w:rsid w:val="00FA209D"/>
    <w:rsid w:val="00FC1B88"/>
    <w:rsid w:val="00FD56C4"/>
    <w:rsid w:val="00FF3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9F2"/>
    <w:pPr>
      <w:jc w:val="both"/>
    </w:pPr>
    <w:rPr>
      <w:sz w:val="24"/>
      <w:szCs w:val="24"/>
      <w:lang w:val="en-BG"/>
    </w:rPr>
  </w:style>
  <w:style w:type="paragraph" w:styleId="Heading1">
    <w:name w:val="heading 1"/>
    <w:basedOn w:val="Normal"/>
    <w:next w:val="Normal"/>
    <w:link w:val="Heading1Char"/>
    <w:uiPriority w:val="9"/>
    <w:qFormat/>
    <w:rsid w:val="002C5763"/>
    <w:pPr>
      <w:keepNext/>
      <w:keepLines/>
      <w:numPr>
        <w:numId w:val="1"/>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
      </w:numPr>
      <w:spacing w:before="36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
      </w:numPr>
      <w:spacing w:before="200"/>
      <w:outlineLvl w:val="2"/>
    </w:pPr>
    <w:rPr>
      <w:rFonts w:ascii="Calibri Light" w:eastAsia="SimSun" w:hAnsi="Calibri Light"/>
      <w:b/>
      <w:bCs/>
      <w:color w:val="000000"/>
    </w:rPr>
  </w:style>
  <w:style w:type="paragraph" w:styleId="Heading4">
    <w:name w:val="heading 4"/>
    <w:basedOn w:val="Normal"/>
    <w:next w:val="Normal"/>
    <w:link w:val="Heading4Char"/>
    <w:uiPriority w:val="9"/>
    <w:unhideWhenUsed/>
    <w:qFormat/>
    <w:rsid w:val="002C5763"/>
    <w:pPr>
      <w:keepNext/>
      <w:keepLines/>
      <w:numPr>
        <w:ilvl w:val="3"/>
        <w:numId w:val="1"/>
      </w:numPr>
      <w:spacing w:before="20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
      </w:numPr>
      <w:spacing w:before="20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
      </w:numPr>
      <w:spacing w:before="20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
      </w:numPr>
      <w:spacing w:before="20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
      </w:numPr>
      <w:spacing w:before="20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
      </w:numPr>
      <w:spacing w:before="20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b/>
      <w:bCs/>
      <w:smallCaps/>
      <w:color w:val="000000"/>
      <w:sz w:val="36"/>
      <w:szCs w:val="36"/>
      <w:lang w:val="en-BG"/>
    </w:rPr>
  </w:style>
  <w:style w:type="character" w:customStyle="1" w:styleId="Heading2Char">
    <w:name w:val="Heading 2 Char"/>
    <w:link w:val="Heading2"/>
    <w:uiPriority w:val="9"/>
    <w:rsid w:val="002C5763"/>
    <w:rPr>
      <w:rFonts w:ascii="Calibri Light" w:eastAsia="SimSun" w:hAnsi="Calibri Light"/>
      <w:b/>
      <w:bCs/>
      <w:smallCaps/>
      <w:color w:val="000000"/>
      <w:sz w:val="28"/>
      <w:szCs w:val="28"/>
      <w:lang w:val="en-BG"/>
    </w:rPr>
  </w:style>
  <w:style w:type="character" w:customStyle="1" w:styleId="Heading3Char">
    <w:name w:val="Heading 3 Char"/>
    <w:link w:val="Heading3"/>
    <w:uiPriority w:val="9"/>
    <w:rsid w:val="002C5763"/>
    <w:rPr>
      <w:rFonts w:ascii="Calibri Light" w:eastAsia="SimSun" w:hAnsi="Calibri Light"/>
      <w:b/>
      <w:bCs/>
      <w:color w:val="000000"/>
      <w:sz w:val="24"/>
      <w:szCs w:val="24"/>
      <w:lang w:val="en-BG"/>
    </w:rPr>
  </w:style>
  <w:style w:type="character" w:customStyle="1" w:styleId="Heading4Char">
    <w:name w:val="Heading 4 Char"/>
    <w:link w:val="Heading4"/>
    <w:uiPriority w:val="9"/>
    <w:rsid w:val="002C5763"/>
    <w:rPr>
      <w:rFonts w:ascii="Calibri Light" w:eastAsia="SimSun" w:hAnsi="Calibri Light"/>
      <w:b/>
      <w:bCs/>
      <w:i/>
      <w:iCs/>
      <w:color w:val="000000"/>
      <w:sz w:val="24"/>
      <w:szCs w:val="24"/>
      <w:lang w:val="en-BG"/>
    </w:rPr>
  </w:style>
  <w:style w:type="character" w:customStyle="1" w:styleId="Heading5Char">
    <w:name w:val="Heading 5 Char"/>
    <w:link w:val="Heading5"/>
    <w:uiPriority w:val="9"/>
    <w:semiHidden/>
    <w:rsid w:val="002C5763"/>
    <w:rPr>
      <w:rFonts w:ascii="Calibri Light" w:eastAsia="SimSun" w:hAnsi="Calibri Light"/>
      <w:color w:val="323E4F"/>
      <w:sz w:val="24"/>
      <w:szCs w:val="24"/>
      <w:lang w:val="en-BG"/>
    </w:rPr>
  </w:style>
  <w:style w:type="character" w:customStyle="1" w:styleId="Heading6Char">
    <w:name w:val="Heading 6 Char"/>
    <w:link w:val="Heading6"/>
    <w:uiPriority w:val="9"/>
    <w:semiHidden/>
    <w:rsid w:val="002C5763"/>
    <w:rPr>
      <w:rFonts w:ascii="Calibri Light" w:eastAsia="SimSun" w:hAnsi="Calibri Light"/>
      <w:i/>
      <w:iCs/>
      <w:color w:val="323E4F"/>
      <w:sz w:val="24"/>
      <w:szCs w:val="24"/>
      <w:lang w:val="en-BG"/>
    </w:rPr>
  </w:style>
  <w:style w:type="character" w:customStyle="1" w:styleId="Heading7Char">
    <w:name w:val="Heading 7 Char"/>
    <w:link w:val="Heading7"/>
    <w:uiPriority w:val="9"/>
    <w:semiHidden/>
    <w:rsid w:val="002C5763"/>
    <w:rPr>
      <w:rFonts w:ascii="Calibri Light" w:eastAsia="SimSun" w:hAnsi="Calibri Light"/>
      <w:i/>
      <w:iCs/>
      <w:color w:val="404040"/>
      <w:sz w:val="24"/>
      <w:szCs w:val="24"/>
      <w:lang w:val="en-BG"/>
    </w:rPr>
  </w:style>
  <w:style w:type="character" w:customStyle="1" w:styleId="Heading8Char">
    <w:name w:val="Heading 8 Char"/>
    <w:link w:val="Heading8"/>
    <w:uiPriority w:val="9"/>
    <w:semiHidden/>
    <w:rsid w:val="002C5763"/>
    <w:rPr>
      <w:rFonts w:ascii="Calibri Light" w:eastAsia="SimSun" w:hAnsi="Calibri Light"/>
      <w:color w:val="404040"/>
      <w:lang w:val="en-BG"/>
    </w:rPr>
  </w:style>
  <w:style w:type="character" w:customStyle="1" w:styleId="Heading9Char">
    <w:name w:val="Heading 9 Char"/>
    <w:link w:val="Heading9"/>
    <w:uiPriority w:val="9"/>
    <w:semiHidden/>
    <w:rsid w:val="002C5763"/>
    <w:rPr>
      <w:rFonts w:ascii="Calibri Light" w:eastAsia="SimSun" w:hAnsi="Calibri Light"/>
      <w:i/>
      <w:iCs/>
      <w:color w:val="404040"/>
      <w:lang w:val="en-BG"/>
    </w:rPr>
  </w:style>
  <w:style w:type="paragraph" w:styleId="Caption">
    <w:name w:val="caption"/>
    <w:basedOn w:val="Normal"/>
    <w:next w:val="Normal"/>
    <w:uiPriority w:val="35"/>
    <w:unhideWhenUsed/>
    <w:qFormat/>
    <w:rsid w:val="002C5763"/>
    <w:pPr>
      <w:spacing w:after="200"/>
    </w:pPr>
    <w:rPr>
      <w:i/>
      <w:iCs/>
      <w:color w:val="44546A"/>
      <w:sz w:val="18"/>
      <w:szCs w:val="18"/>
    </w:rPr>
  </w:style>
  <w:style w:type="paragraph" w:styleId="Title">
    <w:name w:val="Title"/>
    <w:basedOn w:val="Normal"/>
    <w:next w:val="Normal"/>
    <w:link w:val="TitleChar"/>
    <w:uiPriority w:val="10"/>
    <w:qFormat/>
    <w:rsid w:val="002C5763"/>
    <w:pPr>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4D0D61"/>
  </w:style>
  <w:style w:type="paragraph" w:styleId="ListParagraph">
    <w:name w:val="List Paragraph"/>
    <w:basedOn w:val="Normal"/>
    <w:uiPriority w:val="34"/>
    <w:qFormat/>
    <w:rsid w:val="009106D3"/>
    <w:pPr>
      <w:ind w:left="720"/>
      <w:contextualSpacing/>
    </w:pPr>
  </w:style>
  <w:style w:type="character" w:styleId="UnresolvedMention">
    <w:name w:val="Unresolved Mention"/>
    <w:basedOn w:val="DefaultParagraphFont"/>
    <w:uiPriority w:val="99"/>
    <w:semiHidden/>
    <w:unhideWhenUsed/>
    <w:rsid w:val="00E7691D"/>
    <w:rPr>
      <w:color w:val="605E5C"/>
      <w:shd w:val="clear" w:color="auto" w:fill="E1DFDD"/>
    </w:rPr>
  </w:style>
  <w:style w:type="paragraph" w:styleId="FootnoteText">
    <w:name w:val="footnote text"/>
    <w:basedOn w:val="Normal"/>
    <w:link w:val="FootnoteTextChar"/>
    <w:uiPriority w:val="99"/>
    <w:semiHidden/>
    <w:unhideWhenUsed/>
    <w:rsid w:val="00E4108C"/>
    <w:rPr>
      <w:sz w:val="20"/>
      <w:szCs w:val="20"/>
    </w:rPr>
  </w:style>
  <w:style w:type="character" w:customStyle="1" w:styleId="FootnoteTextChar">
    <w:name w:val="Footnote Text Char"/>
    <w:basedOn w:val="DefaultParagraphFont"/>
    <w:link w:val="FootnoteText"/>
    <w:uiPriority w:val="99"/>
    <w:semiHidden/>
    <w:rsid w:val="00E4108C"/>
  </w:style>
  <w:style w:type="character" w:styleId="FootnoteReference">
    <w:name w:val="footnote reference"/>
    <w:basedOn w:val="DefaultParagraphFont"/>
    <w:uiPriority w:val="99"/>
    <w:semiHidden/>
    <w:unhideWhenUsed/>
    <w:rsid w:val="00E4108C"/>
    <w:rPr>
      <w:vertAlign w:val="superscript"/>
    </w:rPr>
  </w:style>
  <w:style w:type="paragraph" w:customStyle="1" w:styleId="level-1">
    <w:name w:val="level-1"/>
    <w:basedOn w:val="Normal"/>
    <w:rsid w:val="00E4108C"/>
    <w:pPr>
      <w:spacing w:before="100" w:beforeAutospacing="1" w:after="100" w:afterAutospacing="1"/>
    </w:pPr>
  </w:style>
  <w:style w:type="table" w:styleId="PlainTable2">
    <w:name w:val="Plain Table 2"/>
    <w:basedOn w:val="TableNormal"/>
    <w:uiPriority w:val="42"/>
    <w:rsid w:val="00C15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15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6F75CC"/>
  </w:style>
  <w:style w:type="paragraph" w:styleId="NormalWeb">
    <w:name w:val="Normal (Web)"/>
    <w:basedOn w:val="Normal"/>
    <w:uiPriority w:val="99"/>
    <w:semiHidden/>
    <w:unhideWhenUsed/>
    <w:rsid w:val="00326970"/>
    <w:pPr>
      <w:spacing w:before="100" w:beforeAutospacing="1" w:after="100" w:afterAutospacing="1"/>
      <w:jc w:val="left"/>
    </w:pPr>
    <w:rPr>
      <w:rFonts w:ascii="Times New Roman" w:hAnsi="Times New Roman"/>
    </w:rPr>
  </w:style>
  <w:style w:type="character" w:styleId="FollowedHyperlink">
    <w:name w:val="FollowedHyperlink"/>
    <w:basedOn w:val="DefaultParagraphFont"/>
    <w:uiPriority w:val="99"/>
    <w:semiHidden/>
    <w:unhideWhenUsed/>
    <w:rsid w:val="00212BD3"/>
    <w:rPr>
      <w:color w:val="954F72" w:themeColor="followedHyperlink"/>
      <w:u w:val="single"/>
    </w:rPr>
  </w:style>
  <w:style w:type="character" w:customStyle="1" w:styleId="number-level">
    <w:name w:val="number-level"/>
    <w:basedOn w:val="DefaultParagraphFont"/>
    <w:rsid w:val="002829F2"/>
  </w:style>
  <w:style w:type="paragraph" w:customStyle="1" w:styleId="main-ul">
    <w:name w:val="main-ul"/>
    <w:basedOn w:val="Normal"/>
    <w:rsid w:val="003937B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936">
      <w:bodyDiv w:val="1"/>
      <w:marLeft w:val="0"/>
      <w:marRight w:val="0"/>
      <w:marTop w:val="0"/>
      <w:marBottom w:val="0"/>
      <w:divBdr>
        <w:top w:val="none" w:sz="0" w:space="0" w:color="auto"/>
        <w:left w:val="none" w:sz="0" w:space="0" w:color="auto"/>
        <w:bottom w:val="none" w:sz="0" w:space="0" w:color="auto"/>
        <w:right w:val="none" w:sz="0" w:space="0" w:color="auto"/>
      </w:divBdr>
      <w:divsChild>
        <w:div w:id="712004497">
          <w:marLeft w:val="0"/>
          <w:marRight w:val="0"/>
          <w:marTop w:val="0"/>
          <w:marBottom w:val="0"/>
          <w:divBdr>
            <w:top w:val="none" w:sz="0" w:space="0" w:color="auto"/>
            <w:left w:val="none" w:sz="0" w:space="0" w:color="auto"/>
            <w:bottom w:val="none" w:sz="0" w:space="0" w:color="auto"/>
            <w:right w:val="none" w:sz="0" w:space="0" w:color="auto"/>
          </w:divBdr>
          <w:divsChild>
            <w:div w:id="1767921104">
              <w:marLeft w:val="0"/>
              <w:marRight w:val="0"/>
              <w:marTop w:val="0"/>
              <w:marBottom w:val="0"/>
              <w:divBdr>
                <w:top w:val="none" w:sz="0" w:space="0" w:color="auto"/>
                <w:left w:val="none" w:sz="0" w:space="0" w:color="auto"/>
                <w:bottom w:val="none" w:sz="0" w:space="0" w:color="auto"/>
                <w:right w:val="none" w:sz="0" w:space="0" w:color="auto"/>
              </w:divBdr>
              <w:divsChild>
                <w:div w:id="593711179">
                  <w:marLeft w:val="0"/>
                  <w:marRight w:val="0"/>
                  <w:marTop w:val="0"/>
                  <w:marBottom w:val="0"/>
                  <w:divBdr>
                    <w:top w:val="none" w:sz="0" w:space="0" w:color="auto"/>
                    <w:left w:val="none" w:sz="0" w:space="0" w:color="auto"/>
                    <w:bottom w:val="none" w:sz="0" w:space="0" w:color="auto"/>
                    <w:right w:val="none" w:sz="0" w:space="0" w:color="auto"/>
                  </w:divBdr>
                  <w:divsChild>
                    <w:div w:id="550382145">
                      <w:marLeft w:val="0"/>
                      <w:marRight w:val="0"/>
                      <w:marTop w:val="0"/>
                      <w:marBottom w:val="0"/>
                      <w:divBdr>
                        <w:top w:val="none" w:sz="0" w:space="0" w:color="auto"/>
                        <w:left w:val="none" w:sz="0" w:space="0" w:color="auto"/>
                        <w:bottom w:val="none" w:sz="0" w:space="0" w:color="auto"/>
                        <w:right w:val="none" w:sz="0" w:space="0" w:color="auto"/>
                      </w:divBdr>
                      <w:divsChild>
                        <w:div w:id="842672432">
                          <w:marLeft w:val="0"/>
                          <w:marRight w:val="0"/>
                          <w:marTop w:val="0"/>
                          <w:marBottom w:val="0"/>
                          <w:divBdr>
                            <w:top w:val="none" w:sz="0" w:space="0" w:color="auto"/>
                            <w:left w:val="none" w:sz="0" w:space="0" w:color="auto"/>
                            <w:bottom w:val="none" w:sz="0" w:space="0" w:color="auto"/>
                            <w:right w:val="none" w:sz="0" w:space="0" w:color="auto"/>
                          </w:divBdr>
                          <w:divsChild>
                            <w:div w:id="1410422981">
                              <w:marLeft w:val="0"/>
                              <w:marRight w:val="0"/>
                              <w:marTop w:val="0"/>
                              <w:marBottom w:val="0"/>
                              <w:divBdr>
                                <w:top w:val="none" w:sz="0" w:space="0" w:color="auto"/>
                                <w:left w:val="none" w:sz="0" w:space="0" w:color="auto"/>
                                <w:bottom w:val="none" w:sz="0" w:space="0" w:color="auto"/>
                                <w:right w:val="none" w:sz="0" w:space="0" w:color="auto"/>
                              </w:divBdr>
                              <w:divsChild>
                                <w:div w:id="6884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83825">
          <w:marLeft w:val="0"/>
          <w:marRight w:val="0"/>
          <w:marTop w:val="0"/>
          <w:marBottom w:val="0"/>
          <w:divBdr>
            <w:top w:val="none" w:sz="0" w:space="0" w:color="auto"/>
            <w:left w:val="none" w:sz="0" w:space="0" w:color="auto"/>
            <w:bottom w:val="none" w:sz="0" w:space="0" w:color="auto"/>
            <w:right w:val="none" w:sz="0" w:space="0" w:color="auto"/>
          </w:divBdr>
          <w:divsChild>
            <w:div w:id="1836797797">
              <w:marLeft w:val="0"/>
              <w:marRight w:val="0"/>
              <w:marTop w:val="0"/>
              <w:marBottom w:val="0"/>
              <w:divBdr>
                <w:top w:val="none" w:sz="0" w:space="0" w:color="auto"/>
                <w:left w:val="none" w:sz="0" w:space="0" w:color="auto"/>
                <w:bottom w:val="none" w:sz="0" w:space="0" w:color="auto"/>
                <w:right w:val="none" w:sz="0" w:space="0" w:color="auto"/>
              </w:divBdr>
              <w:divsChild>
                <w:div w:id="1218860828">
                  <w:marLeft w:val="0"/>
                  <w:marRight w:val="0"/>
                  <w:marTop w:val="0"/>
                  <w:marBottom w:val="0"/>
                  <w:divBdr>
                    <w:top w:val="none" w:sz="0" w:space="0" w:color="auto"/>
                    <w:left w:val="none" w:sz="0" w:space="0" w:color="auto"/>
                    <w:bottom w:val="none" w:sz="0" w:space="0" w:color="auto"/>
                    <w:right w:val="none" w:sz="0" w:space="0" w:color="auto"/>
                  </w:divBdr>
                  <w:divsChild>
                    <w:div w:id="1420524564">
                      <w:marLeft w:val="0"/>
                      <w:marRight w:val="0"/>
                      <w:marTop w:val="0"/>
                      <w:marBottom w:val="0"/>
                      <w:divBdr>
                        <w:top w:val="none" w:sz="0" w:space="0" w:color="auto"/>
                        <w:left w:val="none" w:sz="0" w:space="0" w:color="auto"/>
                        <w:bottom w:val="none" w:sz="0" w:space="0" w:color="auto"/>
                        <w:right w:val="none" w:sz="0" w:space="0" w:color="auto"/>
                      </w:divBdr>
                      <w:divsChild>
                        <w:div w:id="1178423274">
                          <w:marLeft w:val="0"/>
                          <w:marRight w:val="0"/>
                          <w:marTop w:val="0"/>
                          <w:marBottom w:val="0"/>
                          <w:divBdr>
                            <w:top w:val="none" w:sz="0" w:space="0" w:color="auto"/>
                            <w:left w:val="none" w:sz="0" w:space="0" w:color="auto"/>
                            <w:bottom w:val="none" w:sz="0" w:space="0" w:color="auto"/>
                            <w:right w:val="none" w:sz="0" w:space="0" w:color="auto"/>
                          </w:divBdr>
                          <w:divsChild>
                            <w:div w:id="366872975">
                              <w:marLeft w:val="0"/>
                              <w:marRight w:val="0"/>
                              <w:marTop w:val="0"/>
                              <w:marBottom w:val="0"/>
                              <w:divBdr>
                                <w:top w:val="none" w:sz="0" w:space="0" w:color="auto"/>
                                <w:left w:val="none" w:sz="0" w:space="0" w:color="auto"/>
                                <w:bottom w:val="none" w:sz="0" w:space="0" w:color="auto"/>
                                <w:right w:val="none" w:sz="0" w:space="0" w:color="auto"/>
                              </w:divBdr>
                              <w:divsChild>
                                <w:div w:id="2870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6518">
          <w:marLeft w:val="0"/>
          <w:marRight w:val="0"/>
          <w:marTop w:val="0"/>
          <w:marBottom w:val="0"/>
          <w:divBdr>
            <w:top w:val="none" w:sz="0" w:space="0" w:color="auto"/>
            <w:left w:val="none" w:sz="0" w:space="0" w:color="auto"/>
            <w:bottom w:val="none" w:sz="0" w:space="0" w:color="auto"/>
            <w:right w:val="none" w:sz="0" w:space="0" w:color="auto"/>
          </w:divBdr>
          <w:divsChild>
            <w:div w:id="649291446">
              <w:marLeft w:val="0"/>
              <w:marRight w:val="0"/>
              <w:marTop w:val="0"/>
              <w:marBottom w:val="0"/>
              <w:divBdr>
                <w:top w:val="none" w:sz="0" w:space="0" w:color="auto"/>
                <w:left w:val="none" w:sz="0" w:space="0" w:color="auto"/>
                <w:bottom w:val="none" w:sz="0" w:space="0" w:color="auto"/>
                <w:right w:val="none" w:sz="0" w:space="0" w:color="auto"/>
              </w:divBdr>
              <w:divsChild>
                <w:div w:id="943731323">
                  <w:marLeft w:val="0"/>
                  <w:marRight w:val="0"/>
                  <w:marTop w:val="0"/>
                  <w:marBottom w:val="0"/>
                  <w:divBdr>
                    <w:top w:val="none" w:sz="0" w:space="0" w:color="auto"/>
                    <w:left w:val="none" w:sz="0" w:space="0" w:color="auto"/>
                    <w:bottom w:val="none" w:sz="0" w:space="0" w:color="auto"/>
                    <w:right w:val="none" w:sz="0" w:space="0" w:color="auto"/>
                  </w:divBdr>
                  <w:divsChild>
                    <w:div w:id="1605729467">
                      <w:marLeft w:val="0"/>
                      <w:marRight w:val="0"/>
                      <w:marTop w:val="0"/>
                      <w:marBottom w:val="0"/>
                      <w:divBdr>
                        <w:top w:val="none" w:sz="0" w:space="0" w:color="auto"/>
                        <w:left w:val="none" w:sz="0" w:space="0" w:color="auto"/>
                        <w:bottom w:val="none" w:sz="0" w:space="0" w:color="auto"/>
                        <w:right w:val="none" w:sz="0" w:space="0" w:color="auto"/>
                      </w:divBdr>
                      <w:divsChild>
                        <w:div w:id="286087407">
                          <w:marLeft w:val="0"/>
                          <w:marRight w:val="0"/>
                          <w:marTop w:val="0"/>
                          <w:marBottom w:val="0"/>
                          <w:divBdr>
                            <w:top w:val="none" w:sz="0" w:space="0" w:color="auto"/>
                            <w:left w:val="none" w:sz="0" w:space="0" w:color="auto"/>
                            <w:bottom w:val="none" w:sz="0" w:space="0" w:color="auto"/>
                            <w:right w:val="none" w:sz="0" w:space="0" w:color="auto"/>
                          </w:divBdr>
                          <w:divsChild>
                            <w:div w:id="989754466">
                              <w:marLeft w:val="0"/>
                              <w:marRight w:val="0"/>
                              <w:marTop w:val="0"/>
                              <w:marBottom w:val="0"/>
                              <w:divBdr>
                                <w:top w:val="none" w:sz="0" w:space="0" w:color="auto"/>
                                <w:left w:val="none" w:sz="0" w:space="0" w:color="auto"/>
                                <w:bottom w:val="none" w:sz="0" w:space="0" w:color="auto"/>
                                <w:right w:val="none" w:sz="0" w:space="0" w:color="auto"/>
                              </w:divBdr>
                              <w:divsChild>
                                <w:div w:id="21452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861256">
          <w:marLeft w:val="0"/>
          <w:marRight w:val="0"/>
          <w:marTop w:val="0"/>
          <w:marBottom w:val="0"/>
          <w:divBdr>
            <w:top w:val="none" w:sz="0" w:space="0" w:color="auto"/>
            <w:left w:val="none" w:sz="0" w:space="0" w:color="auto"/>
            <w:bottom w:val="none" w:sz="0" w:space="0" w:color="auto"/>
            <w:right w:val="none" w:sz="0" w:space="0" w:color="auto"/>
          </w:divBdr>
          <w:divsChild>
            <w:div w:id="935089295">
              <w:marLeft w:val="0"/>
              <w:marRight w:val="0"/>
              <w:marTop w:val="0"/>
              <w:marBottom w:val="0"/>
              <w:divBdr>
                <w:top w:val="none" w:sz="0" w:space="0" w:color="auto"/>
                <w:left w:val="none" w:sz="0" w:space="0" w:color="auto"/>
                <w:bottom w:val="none" w:sz="0" w:space="0" w:color="auto"/>
                <w:right w:val="none" w:sz="0" w:space="0" w:color="auto"/>
              </w:divBdr>
              <w:divsChild>
                <w:div w:id="746614213">
                  <w:marLeft w:val="0"/>
                  <w:marRight w:val="0"/>
                  <w:marTop w:val="0"/>
                  <w:marBottom w:val="0"/>
                  <w:divBdr>
                    <w:top w:val="none" w:sz="0" w:space="0" w:color="auto"/>
                    <w:left w:val="none" w:sz="0" w:space="0" w:color="auto"/>
                    <w:bottom w:val="none" w:sz="0" w:space="0" w:color="auto"/>
                    <w:right w:val="none" w:sz="0" w:space="0" w:color="auto"/>
                  </w:divBdr>
                  <w:divsChild>
                    <w:div w:id="1880893824">
                      <w:marLeft w:val="0"/>
                      <w:marRight w:val="0"/>
                      <w:marTop w:val="0"/>
                      <w:marBottom w:val="0"/>
                      <w:divBdr>
                        <w:top w:val="none" w:sz="0" w:space="0" w:color="auto"/>
                        <w:left w:val="none" w:sz="0" w:space="0" w:color="auto"/>
                        <w:bottom w:val="none" w:sz="0" w:space="0" w:color="auto"/>
                        <w:right w:val="none" w:sz="0" w:space="0" w:color="auto"/>
                      </w:divBdr>
                      <w:divsChild>
                        <w:div w:id="292491054">
                          <w:marLeft w:val="0"/>
                          <w:marRight w:val="0"/>
                          <w:marTop w:val="0"/>
                          <w:marBottom w:val="0"/>
                          <w:divBdr>
                            <w:top w:val="none" w:sz="0" w:space="0" w:color="auto"/>
                            <w:left w:val="none" w:sz="0" w:space="0" w:color="auto"/>
                            <w:bottom w:val="none" w:sz="0" w:space="0" w:color="auto"/>
                            <w:right w:val="none" w:sz="0" w:space="0" w:color="auto"/>
                          </w:divBdr>
                          <w:divsChild>
                            <w:div w:id="1131511273">
                              <w:marLeft w:val="0"/>
                              <w:marRight w:val="0"/>
                              <w:marTop w:val="0"/>
                              <w:marBottom w:val="0"/>
                              <w:divBdr>
                                <w:top w:val="none" w:sz="0" w:space="0" w:color="auto"/>
                                <w:left w:val="none" w:sz="0" w:space="0" w:color="auto"/>
                                <w:bottom w:val="none" w:sz="0" w:space="0" w:color="auto"/>
                                <w:right w:val="none" w:sz="0" w:space="0" w:color="auto"/>
                              </w:divBdr>
                              <w:divsChild>
                                <w:div w:id="18258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3315">
          <w:marLeft w:val="0"/>
          <w:marRight w:val="0"/>
          <w:marTop w:val="0"/>
          <w:marBottom w:val="0"/>
          <w:divBdr>
            <w:top w:val="none" w:sz="0" w:space="0" w:color="auto"/>
            <w:left w:val="none" w:sz="0" w:space="0" w:color="auto"/>
            <w:bottom w:val="none" w:sz="0" w:space="0" w:color="auto"/>
            <w:right w:val="none" w:sz="0" w:space="0" w:color="auto"/>
          </w:divBdr>
          <w:divsChild>
            <w:div w:id="324480846">
              <w:marLeft w:val="0"/>
              <w:marRight w:val="0"/>
              <w:marTop w:val="0"/>
              <w:marBottom w:val="0"/>
              <w:divBdr>
                <w:top w:val="none" w:sz="0" w:space="0" w:color="auto"/>
                <w:left w:val="none" w:sz="0" w:space="0" w:color="auto"/>
                <w:bottom w:val="none" w:sz="0" w:space="0" w:color="auto"/>
                <w:right w:val="none" w:sz="0" w:space="0" w:color="auto"/>
              </w:divBdr>
              <w:divsChild>
                <w:div w:id="1586069360">
                  <w:marLeft w:val="0"/>
                  <w:marRight w:val="0"/>
                  <w:marTop w:val="0"/>
                  <w:marBottom w:val="0"/>
                  <w:divBdr>
                    <w:top w:val="none" w:sz="0" w:space="0" w:color="auto"/>
                    <w:left w:val="none" w:sz="0" w:space="0" w:color="auto"/>
                    <w:bottom w:val="none" w:sz="0" w:space="0" w:color="auto"/>
                    <w:right w:val="none" w:sz="0" w:space="0" w:color="auto"/>
                  </w:divBdr>
                  <w:divsChild>
                    <w:div w:id="870730222">
                      <w:marLeft w:val="0"/>
                      <w:marRight w:val="0"/>
                      <w:marTop w:val="0"/>
                      <w:marBottom w:val="0"/>
                      <w:divBdr>
                        <w:top w:val="none" w:sz="0" w:space="0" w:color="auto"/>
                        <w:left w:val="none" w:sz="0" w:space="0" w:color="auto"/>
                        <w:bottom w:val="none" w:sz="0" w:space="0" w:color="auto"/>
                        <w:right w:val="none" w:sz="0" w:space="0" w:color="auto"/>
                      </w:divBdr>
                      <w:divsChild>
                        <w:div w:id="1169491239">
                          <w:marLeft w:val="0"/>
                          <w:marRight w:val="0"/>
                          <w:marTop w:val="0"/>
                          <w:marBottom w:val="0"/>
                          <w:divBdr>
                            <w:top w:val="none" w:sz="0" w:space="0" w:color="auto"/>
                            <w:left w:val="none" w:sz="0" w:space="0" w:color="auto"/>
                            <w:bottom w:val="none" w:sz="0" w:space="0" w:color="auto"/>
                            <w:right w:val="none" w:sz="0" w:space="0" w:color="auto"/>
                          </w:divBdr>
                          <w:divsChild>
                            <w:div w:id="205410992">
                              <w:marLeft w:val="0"/>
                              <w:marRight w:val="0"/>
                              <w:marTop w:val="0"/>
                              <w:marBottom w:val="0"/>
                              <w:divBdr>
                                <w:top w:val="none" w:sz="0" w:space="0" w:color="auto"/>
                                <w:left w:val="none" w:sz="0" w:space="0" w:color="auto"/>
                                <w:bottom w:val="none" w:sz="0" w:space="0" w:color="auto"/>
                                <w:right w:val="none" w:sz="0" w:space="0" w:color="auto"/>
                              </w:divBdr>
                              <w:divsChild>
                                <w:div w:id="5190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5219">
          <w:marLeft w:val="0"/>
          <w:marRight w:val="0"/>
          <w:marTop w:val="0"/>
          <w:marBottom w:val="0"/>
          <w:divBdr>
            <w:top w:val="none" w:sz="0" w:space="0" w:color="auto"/>
            <w:left w:val="none" w:sz="0" w:space="0" w:color="auto"/>
            <w:bottom w:val="none" w:sz="0" w:space="0" w:color="auto"/>
            <w:right w:val="none" w:sz="0" w:space="0" w:color="auto"/>
          </w:divBdr>
          <w:divsChild>
            <w:div w:id="119080614">
              <w:marLeft w:val="0"/>
              <w:marRight w:val="0"/>
              <w:marTop w:val="0"/>
              <w:marBottom w:val="0"/>
              <w:divBdr>
                <w:top w:val="none" w:sz="0" w:space="0" w:color="auto"/>
                <w:left w:val="none" w:sz="0" w:space="0" w:color="auto"/>
                <w:bottom w:val="none" w:sz="0" w:space="0" w:color="auto"/>
                <w:right w:val="none" w:sz="0" w:space="0" w:color="auto"/>
              </w:divBdr>
              <w:divsChild>
                <w:div w:id="1881546674">
                  <w:marLeft w:val="0"/>
                  <w:marRight w:val="0"/>
                  <w:marTop w:val="0"/>
                  <w:marBottom w:val="0"/>
                  <w:divBdr>
                    <w:top w:val="none" w:sz="0" w:space="0" w:color="auto"/>
                    <w:left w:val="none" w:sz="0" w:space="0" w:color="auto"/>
                    <w:bottom w:val="none" w:sz="0" w:space="0" w:color="auto"/>
                    <w:right w:val="none" w:sz="0" w:space="0" w:color="auto"/>
                  </w:divBdr>
                  <w:divsChild>
                    <w:div w:id="1768847728">
                      <w:marLeft w:val="0"/>
                      <w:marRight w:val="0"/>
                      <w:marTop w:val="0"/>
                      <w:marBottom w:val="0"/>
                      <w:divBdr>
                        <w:top w:val="none" w:sz="0" w:space="0" w:color="auto"/>
                        <w:left w:val="none" w:sz="0" w:space="0" w:color="auto"/>
                        <w:bottom w:val="none" w:sz="0" w:space="0" w:color="auto"/>
                        <w:right w:val="none" w:sz="0" w:space="0" w:color="auto"/>
                      </w:divBdr>
                      <w:divsChild>
                        <w:div w:id="754664952">
                          <w:marLeft w:val="0"/>
                          <w:marRight w:val="0"/>
                          <w:marTop w:val="0"/>
                          <w:marBottom w:val="0"/>
                          <w:divBdr>
                            <w:top w:val="none" w:sz="0" w:space="0" w:color="auto"/>
                            <w:left w:val="none" w:sz="0" w:space="0" w:color="auto"/>
                            <w:bottom w:val="none" w:sz="0" w:space="0" w:color="auto"/>
                            <w:right w:val="none" w:sz="0" w:space="0" w:color="auto"/>
                          </w:divBdr>
                          <w:divsChild>
                            <w:div w:id="1153915157">
                              <w:marLeft w:val="0"/>
                              <w:marRight w:val="0"/>
                              <w:marTop w:val="0"/>
                              <w:marBottom w:val="0"/>
                              <w:divBdr>
                                <w:top w:val="none" w:sz="0" w:space="0" w:color="auto"/>
                                <w:left w:val="none" w:sz="0" w:space="0" w:color="auto"/>
                                <w:bottom w:val="none" w:sz="0" w:space="0" w:color="auto"/>
                                <w:right w:val="none" w:sz="0" w:space="0" w:color="auto"/>
                              </w:divBdr>
                              <w:divsChild>
                                <w:div w:id="16252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97117">
          <w:marLeft w:val="0"/>
          <w:marRight w:val="0"/>
          <w:marTop w:val="0"/>
          <w:marBottom w:val="0"/>
          <w:divBdr>
            <w:top w:val="none" w:sz="0" w:space="0" w:color="auto"/>
            <w:left w:val="none" w:sz="0" w:space="0" w:color="auto"/>
            <w:bottom w:val="none" w:sz="0" w:space="0" w:color="auto"/>
            <w:right w:val="none" w:sz="0" w:space="0" w:color="auto"/>
          </w:divBdr>
          <w:divsChild>
            <w:div w:id="725374034">
              <w:marLeft w:val="0"/>
              <w:marRight w:val="0"/>
              <w:marTop w:val="0"/>
              <w:marBottom w:val="0"/>
              <w:divBdr>
                <w:top w:val="none" w:sz="0" w:space="0" w:color="auto"/>
                <w:left w:val="none" w:sz="0" w:space="0" w:color="auto"/>
                <w:bottom w:val="none" w:sz="0" w:space="0" w:color="auto"/>
                <w:right w:val="none" w:sz="0" w:space="0" w:color="auto"/>
              </w:divBdr>
              <w:divsChild>
                <w:div w:id="580795230">
                  <w:marLeft w:val="0"/>
                  <w:marRight w:val="0"/>
                  <w:marTop w:val="0"/>
                  <w:marBottom w:val="0"/>
                  <w:divBdr>
                    <w:top w:val="none" w:sz="0" w:space="0" w:color="auto"/>
                    <w:left w:val="none" w:sz="0" w:space="0" w:color="auto"/>
                    <w:bottom w:val="none" w:sz="0" w:space="0" w:color="auto"/>
                    <w:right w:val="none" w:sz="0" w:space="0" w:color="auto"/>
                  </w:divBdr>
                  <w:divsChild>
                    <w:div w:id="711031224">
                      <w:marLeft w:val="0"/>
                      <w:marRight w:val="0"/>
                      <w:marTop w:val="0"/>
                      <w:marBottom w:val="0"/>
                      <w:divBdr>
                        <w:top w:val="none" w:sz="0" w:space="0" w:color="auto"/>
                        <w:left w:val="none" w:sz="0" w:space="0" w:color="auto"/>
                        <w:bottom w:val="none" w:sz="0" w:space="0" w:color="auto"/>
                        <w:right w:val="none" w:sz="0" w:space="0" w:color="auto"/>
                      </w:divBdr>
                      <w:divsChild>
                        <w:div w:id="1901867506">
                          <w:marLeft w:val="0"/>
                          <w:marRight w:val="0"/>
                          <w:marTop w:val="0"/>
                          <w:marBottom w:val="0"/>
                          <w:divBdr>
                            <w:top w:val="none" w:sz="0" w:space="0" w:color="auto"/>
                            <w:left w:val="none" w:sz="0" w:space="0" w:color="auto"/>
                            <w:bottom w:val="none" w:sz="0" w:space="0" w:color="auto"/>
                            <w:right w:val="none" w:sz="0" w:space="0" w:color="auto"/>
                          </w:divBdr>
                          <w:divsChild>
                            <w:div w:id="1419012460">
                              <w:marLeft w:val="0"/>
                              <w:marRight w:val="0"/>
                              <w:marTop w:val="0"/>
                              <w:marBottom w:val="0"/>
                              <w:divBdr>
                                <w:top w:val="none" w:sz="0" w:space="0" w:color="auto"/>
                                <w:left w:val="none" w:sz="0" w:space="0" w:color="auto"/>
                                <w:bottom w:val="none" w:sz="0" w:space="0" w:color="auto"/>
                                <w:right w:val="none" w:sz="0" w:space="0" w:color="auto"/>
                              </w:divBdr>
                              <w:divsChild>
                                <w:div w:id="6098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105888">
          <w:marLeft w:val="0"/>
          <w:marRight w:val="0"/>
          <w:marTop w:val="0"/>
          <w:marBottom w:val="0"/>
          <w:divBdr>
            <w:top w:val="none" w:sz="0" w:space="0" w:color="auto"/>
            <w:left w:val="none" w:sz="0" w:space="0" w:color="auto"/>
            <w:bottom w:val="none" w:sz="0" w:space="0" w:color="auto"/>
            <w:right w:val="none" w:sz="0" w:space="0" w:color="auto"/>
          </w:divBdr>
          <w:divsChild>
            <w:div w:id="1894612827">
              <w:marLeft w:val="0"/>
              <w:marRight w:val="0"/>
              <w:marTop w:val="0"/>
              <w:marBottom w:val="0"/>
              <w:divBdr>
                <w:top w:val="none" w:sz="0" w:space="0" w:color="auto"/>
                <w:left w:val="none" w:sz="0" w:space="0" w:color="auto"/>
                <w:bottom w:val="none" w:sz="0" w:space="0" w:color="auto"/>
                <w:right w:val="none" w:sz="0" w:space="0" w:color="auto"/>
              </w:divBdr>
              <w:divsChild>
                <w:div w:id="1231235695">
                  <w:marLeft w:val="0"/>
                  <w:marRight w:val="0"/>
                  <w:marTop w:val="0"/>
                  <w:marBottom w:val="0"/>
                  <w:divBdr>
                    <w:top w:val="none" w:sz="0" w:space="0" w:color="auto"/>
                    <w:left w:val="none" w:sz="0" w:space="0" w:color="auto"/>
                    <w:bottom w:val="none" w:sz="0" w:space="0" w:color="auto"/>
                    <w:right w:val="none" w:sz="0" w:space="0" w:color="auto"/>
                  </w:divBdr>
                  <w:divsChild>
                    <w:div w:id="2121533272">
                      <w:marLeft w:val="0"/>
                      <w:marRight w:val="0"/>
                      <w:marTop w:val="0"/>
                      <w:marBottom w:val="0"/>
                      <w:divBdr>
                        <w:top w:val="none" w:sz="0" w:space="0" w:color="auto"/>
                        <w:left w:val="none" w:sz="0" w:space="0" w:color="auto"/>
                        <w:bottom w:val="none" w:sz="0" w:space="0" w:color="auto"/>
                        <w:right w:val="none" w:sz="0" w:space="0" w:color="auto"/>
                      </w:divBdr>
                      <w:divsChild>
                        <w:div w:id="1874003778">
                          <w:marLeft w:val="0"/>
                          <w:marRight w:val="0"/>
                          <w:marTop w:val="0"/>
                          <w:marBottom w:val="0"/>
                          <w:divBdr>
                            <w:top w:val="none" w:sz="0" w:space="0" w:color="auto"/>
                            <w:left w:val="none" w:sz="0" w:space="0" w:color="auto"/>
                            <w:bottom w:val="none" w:sz="0" w:space="0" w:color="auto"/>
                            <w:right w:val="none" w:sz="0" w:space="0" w:color="auto"/>
                          </w:divBdr>
                          <w:divsChild>
                            <w:div w:id="443966347">
                              <w:marLeft w:val="0"/>
                              <w:marRight w:val="0"/>
                              <w:marTop w:val="0"/>
                              <w:marBottom w:val="0"/>
                              <w:divBdr>
                                <w:top w:val="none" w:sz="0" w:space="0" w:color="auto"/>
                                <w:left w:val="none" w:sz="0" w:space="0" w:color="auto"/>
                                <w:bottom w:val="none" w:sz="0" w:space="0" w:color="auto"/>
                                <w:right w:val="none" w:sz="0" w:space="0" w:color="auto"/>
                              </w:divBdr>
                              <w:divsChild>
                                <w:div w:id="18577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392408">
          <w:marLeft w:val="0"/>
          <w:marRight w:val="0"/>
          <w:marTop w:val="0"/>
          <w:marBottom w:val="0"/>
          <w:divBdr>
            <w:top w:val="none" w:sz="0" w:space="0" w:color="auto"/>
            <w:left w:val="none" w:sz="0" w:space="0" w:color="auto"/>
            <w:bottom w:val="none" w:sz="0" w:space="0" w:color="auto"/>
            <w:right w:val="none" w:sz="0" w:space="0" w:color="auto"/>
          </w:divBdr>
          <w:divsChild>
            <w:div w:id="435638707">
              <w:marLeft w:val="0"/>
              <w:marRight w:val="0"/>
              <w:marTop w:val="0"/>
              <w:marBottom w:val="0"/>
              <w:divBdr>
                <w:top w:val="none" w:sz="0" w:space="0" w:color="auto"/>
                <w:left w:val="none" w:sz="0" w:space="0" w:color="auto"/>
                <w:bottom w:val="none" w:sz="0" w:space="0" w:color="auto"/>
                <w:right w:val="none" w:sz="0" w:space="0" w:color="auto"/>
              </w:divBdr>
              <w:divsChild>
                <w:div w:id="303777180">
                  <w:marLeft w:val="0"/>
                  <w:marRight w:val="0"/>
                  <w:marTop w:val="0"/>
                  <w:marBottom w:val="0"/>
                  <w:divBdr>
                    <w:top w:val="none" w:sz="0" w:space="0" w:color="auto"/>
                    <w:left w:val="none" w:sz="0" w:space="0" w:color="auto"/>
                    <w:bottom w:val="none" w:sz="0" w:space="0" w:color="auto"/>
                    <w:right w:val="none" w:sz="0" w:space="0" w:color="auto"/>
                  </w:divBdr>
                  <w:divsChild>
                    <w:div w:id="1681934054">
                      <w:marLeft w:val="0"/>
                      <w:marRight w:val="0"/>
                      <w:marTop w:val="0"/>
                      <w:marBottom w:val="0"/>
                      <w:divBdr>
                        <w:top w:val="none" w:sz="0" w:space="0" w:color="auto"/>
                        <w:left w:val="none" w:sz="0" w:space="0" w:color="auto"/>
                        <w:bottom w:val="none" w:sz="0" w:space="0" w:color="auto"/>
                        <w:right w:val="none" w:sz="0" w:space="0" w:color="auto"/>
                      </w:divBdr>
                      <w:divsChild>
                        <w:div w:id="600261919">
                          <w:marLeft w:val="0"/>
                          <w:marRight w:val="0"/>
                          <w:marTop w:val="0"/>
                          <w:marBottom w:val="0"/>
                          <w:divBdr>
                            <w:top w:val="none" w:sz="0" w:space="0" w:color="auto"/>
                            <w:left w:val="none" w:sz="0" w:space="0" w:color="auto"/>
                            <w:bottom w:val="none" w:sz="0" w:space="0" w:color="auto"/>
                            <w:right w:val="none" w:sz="0" w:space="0" w:color="auto"/>
                          </w:divBdr>
                          <w:divsChild>
                            <w:div w:id="824779659">
                              <w:marLeft w:val="0"/>
                              <w:marRight w:val="0"/>
                              <w:marTop w:val="0"/>
                              <w:marBottom w:val="0"/>
                              <w:divBdr>
                                <w:top w:val="none" w:sz="0" w:space="0" w:color="auto"/>
                                <w:left w:val="none" w:sz="0" w:space="0" w:color="auto"/>
                                <w:bottom w:val="none" w:sz="0" w:space="0" w:color="auto"/>
                                <w:right w:val="none" w:sz="0" w:space="0" w:color="auto"/>
                              </w:divBdr>
                              <w:divsChild>
                                <w:div w:id="15644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137383">
          <w:marLeft w:val="0"/>
          <w:marRight w:val="0"/>
          <w:marTop w:val="0"/>
          <w:marBottom w:val="0"/>
          <w:divBdr>
            <w:top w:val="none" w:sz="0" w:space="0" w:color="auto"/>
            <w:left w:val="none" w:sz="0" w:space="0" w:color="auto"/>
            <w:bottom w:val="none" w:sz="0" w:space="0" w:color="auto"/>
            <w:right w:val="none" w:sz="0" w:space="0" w:color="auto"/>
          </w:divBdr>
          <w:divsChild>
            <w:div w:id="1394084569">
              <w:marLeft w:val="0"/>
              <w:marRight w:val="0"/>
              <w:marTop w:val="0"/>
              <w:marBottom w:val="0"/>
              <w:divBdr>
                <w:top w:val="none" w:sz="0" w:space="0" w:color="auto"/>
                <w:left w:val="none" w:sz="0" w:space="0" w:color="auto"/>
                <w:bottom w:val="none" w:sz="0" w:space="0" w:color="auto"/>
                <w:right w:val="none" w:sz="0" w:space="0" w:color="auto"/>
              </w:divBdr>
              <w:divsChild>
                <w:div w:id="1081948169">
                  <w:marLeft w:val="0"/>
                  <w:marRight w:val="0"/>
                  <w:marTop w:val="0"/>
                  <w:marBottom w:val="0"/>
                  <w:divBdr>
                    <w:top w:val="none" w:sz="0" w:space="0" w:color="auto"/>
                    <w:left w:val="none" w:sz="0" w:space="0" w:color="auto"/>
                    <w:bottom w:val="none" w:sz="0" w:space="0" w:color="auto"/>
                    <w:right w:val="none" w:sz="0" w:space="0" w:color="auto"/>
                  </w:divBdr>
                  <w:divsChild>
                    <w:div w:id="269358163">
                      <w:marLeft w:val="0"/>
                      <w:marRight w:val="0"/>
                      <w:marTop w:val="0"/>
                      <w:marBottom w:val="0"/>
                      <w:divBdr>
                        <w:top w:val="none" w:sz="0" w:space="0" w:color="auto"/>
                        <w:left w:val="none" w:sz="0" w:space="0" w:color="auto"/>
                        <w:bottom w:val="none" w:sz="0" w:space="0" w:color="auto"/>
                        <w:right w:val="none" w:sz="0" w:space="0" w:color="auto"/>
                      </w:divBdr>
                      <w:divsChild>
                        <w:div w:id="1933008366">
                          <w:marLeft w:val="0"/>
                          <w:marRight w:val="0"/>
                          <w:marTop w:val="0"/>
                          <w:marBottom w:val="0"/>
                          <w:divBdr>
                            <w:top w:val="none" w:sz="0" w:space="0" w:color="auto"/>
                            <w:left w:val="none" w:sz="0" w:space="0" w:color="auto"/>
                            <w:bottom w:val="none" w:sz="0" w:space="0" w:color="auto"/>
                            <w:right w:val="none" w:sz="0" w:space="0" w:color="auto"/>
                          </w:divBdr>
                          <w:divsChild>
                            <w:div w:id="416442895">
                              <w:marLeft w:val="0"/>
                              <w:marRight w:val="0"/>
                              <w:marTop w:val="0"/>
                              <w:marBottom w:val="0"/>
                              <w:divBdr>
                                <w:top w:val="none" w:sz="0" w:space="0" w:color="auto"/>
                                <w:left w:val="none" w:sz="0" w:space="0" w:color="auto"/>
                                <w:bottom w:val="none" w:sz="0" w:space="0" w:color="auto"/>
                                <w:right w:val="none" w:sz="0" w:space="0" w:color="auto"/>
                              </w:divBdr>
                              <w:divsChild>
                                <w:div w:id="7013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72760">
          <w:marLeft w:val="0"/>
          <w:marRight w:val="0"/>
          <w:marTop w:val="0"/>
          <w:marBottom w:val="0"/>
          <w:divBdr>
            <w:top w:val="none" w:sz="0" w:space="0" w:color="auto"/>
            <w:left w:val="none" w:sz="0" w:space="0" w:color="auto"/>
            <w:bottom w:val="none" w:sz="0" w:space="0" w:color="auto"/>
            <w:right w:val="none" w:sz="0" w:space="0" w:color="auto"/>
          </w:divBdr>
          <w:divsChild>
            <w:div w:id="744958069">
              <w:marLeft w:val="0"/>
              <w:marRight w:val="0"/>
              <w:marTop w:val="0"/>
              <w:marBottom w:val="0"/>
              <w:divBdr>
                <w:top w:val="none" w:sz="0" w:space="0" w:color="auto"/>
                <w:left w:val="none" w:sz="0" w:space="0" w:color="auto"/>
                <w:bottom w:val="none" w:sz="0" w:space="0" w:color="auto"/>
                <w:right w:val="none" w:sz="0" w:space="0" w:color="auto"/>
              </w:divBdr>
              <w:divsChild>
                <w:div w:id="1492410412">
                  <w:marLeft w:val="0"/>
                  <w:marRight w:val="0"/>
                  <w:marTop w:val="0"/>
                  <w:marBottom w:val="0"/>
                  <w:divBdr>
                    <w:top w:val="none" w:sz="0" w:space="0" w:color="auto"/>
                    <w:left w:val="none" w:sz="0" w:space="0" w:color="auto"/>
                    <w:bottom w:val="none" w:sz="0" w:space="0" w:color="auto"/>
                    <w:right w:val="none" w:sz="0" w:space="0" w:color="auto"/>
                  </w:divBdr>
                  <w:divsChild>
                    <w:div w:id="1413311481">
                      <w:marLeft w:val="0"/>
                      <w:marRight w:val="0"/>
                      <w:marTop w:val="0"/>
                      <w:marBottom w:val="0"/>
                      <w:divBdr>
                        <w:top w:val="none" w:sz="0" w:space="0" w:color="auto"/>
                        <w:left w:val="none" w:sz="0" w:space="0" w:color="auto"/>
                        <w:bottom w:val="none" w:sz="0" w:space="0" w:color="auto"/>
                        <w:right w:val="none" w:sz="0" w:space="0" w:color="auto"/>
                      </w:divBdr>
                      <w:divsChild>
                        <w:div w:id="637031425">
                          <w:marLeft w:val="0"/>
                          <w:marRight w:val="0"/>
                          <w:marTop w:val="0"/>
                          <w:marBottom w:val="0"/>
                          <w:divBdr>
                            <w:top w:val="none" w:sz="0" w:space="0" w:color="auto"/>
                            <w:left w:val="none" w:sz="0" w:space="0" w:color="auto"/>
                            <w:bottom w:val="none" w:sz="0" w:space="0" w:color="auto"/>
                            <w:right w:val="none" w:sz="0" w:space="0" w:color="auto"/>
                          </w:divBdr>
                          <w:divsChild>
                            <w:div w:id="1123889853">
                              <w:marLeft w:val="0"/>
                              <w:marRight w:val="0"/>
                              <w:marTop w:val="0"/>
                              <w:marBottom w:val="0"/>
                              <w:divBdr>
                                <w:top w:val="none" w:sz="0" w:space="0" w:color="auto"/>
                                <w:left w:val="none" w:sz="0" w:space="0" w:color="auto"/>
                                <w:bottom w:val="none" w:sz="0" w:space="0" w:color="auto"/>
                                <w:right w:val="none" w:sz="0" w:space="0" w:color="auto"/>
                              </w:divBdr>
                              <w:divsChild>
                                <w:div w:id="16113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951670">
          <w:marLeft w:val="0"/>
          <w:marRight w:val="0"/>
          <w:marTop w:val="0"/>
          <w:marBottom w:val="0"/>
          <w:divBdr>
            <w:top w:val="none" w:sz="0" w:space="0" w:color="auto"/>
            <w:left w:val="none" w:sz="0" w:space="0" w:color="auto"/>
            <w:bottom w:val="none" w:sz="0" w:space="0" w:color="auto"/>
            <w:right w:val="none" w:sz="0" w:space="0" w:color="auto"/>
          </w:divBdr>
          <w:divsChild>
            <w:div w:id="1545603745">
              <w:marLeft w:val="0"/>
              <w:marRight w:val="0"/>
              <w:marTop w:val="0"/>
              <w:marBottom w:val="0"/>
              <w:divBdr>
                <w:top w:val="none" w:sz="0" w:space="0" w:color="auto"/>
                <w:left w:val="none" w:sz="0" w:space="0" w:color="auto"/>
                <w:bottom w:val="none" w:sz="0" w:space="0" w:color="auto"/>
                <w:right w:val="none" w:sz="0" w:space="0" w:color="auto"/>
              </w:divBdr>
              <w:divsChild>
                <w:div w:id="1927762695">
                  <w:marLeft w:val="0"/>
                  <w:marRight w:val="0"/>
                  <w:marTop w:val="0"/>
                  <w:marBottom w:val="0"/>
                  <w:divBdr>
                    <w:top w:val="none" w:sz="0" w:space="0" w:color="auto"/>
                    <w:left w:val="none" w:sz="0" w:space="0" w:color="auto"/>
                    <w:bottom w:val="none" w:sz="0" w:space="0" w:color="auto"/>
                    <w:right w:val="none" w:sz="0" w:space="0" w:color="auto"/>
                  </w:divBdr>
                  <w:divsChild>
                    <w:div w:id="619798361">
                      <w:marLeft w:val="0"/>
                      <w:marRight w:val="0"/>
                      <w:marTop w:val="0"/>
                      <w:marBottom w:val="0"/>
                      <w:divBdr>
                        <w:top w:val="none" w:sz="0" w:space="0" w:color="auto"/>
                        <w:left w:val="none" w:sz="0" w:space="0" w:color="auto"/>
                        <w:bottom w:val="none" w:sz="0" w:space="0" w:color="auto"/>
                        <w:right w:val="none" w:sz="0" w:space="0" w:color="auto"/>
                      </w:divBdr>
                      <w:divsChild>
                        <w:div w:id="1928995813">
                          <w:marLeft w:val="0"/>
                          <w:marRight w:val="0"/>
                          <w:marTop w:val="0"/>
                          <w:marBottom w:val="0"/>
                          <w:divBdr>
                            <w:top w:val="none" w:sz="0" w:space="0" w:color="auto"/>
                            <w:left w:val="none" w:sz="0" w:space="0" w:color="auto"/>
                            <w:bottom w:val="none" w:sz="0" w:space="0" w:color="auto"/>
                            <w:right w:val="none" w:sz="0" w:space="0" w:color="auto"/>
                          </w:divBdr>
                          <w:divsChild>
                            <w:div w:id="1045330859">
                              <w:marLeft w:val="0"/>
                              <w:marRight w:val="0"/>
                              <w:marTop w:val="0"/>
                              <w:marBottom w:val="0"/>
                              <w:divBdr>
                                <w:top w:val="none" w:sz="0" w:space="0" w:color="auto"/>
                                <w:left w:val="none" w:sz="0" w:space="0" w:color="auto"/>
                                <w:bottom w:val="none" w:sz="0" w:space="0" w:color="auto"/>
                                <w:right w:val="none" w:sz="0" w:space="0" w:color="auto"/>
                              </w:divBdr>
                              <w:divsChild>
                                <w:div w:id="5514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4748">
      <w:marLeft w:val="0"/>
      <w:marRight w:val="0"/>
      <w:marTop w:val="0"/>
      <w:marBottom w:val="0"/>
      <w:divBdr>
        <w:top w:val="none" w:sz="0" w:space="0" w:color="auto"/>
        <w:left w:val="none" w:sz="0" w:space="0" w:color="auto"/>
        <w:bottom w:val="none" w:sz="0" w:space="0" w:color="auto"/>
        <w:right w:val="none" w:sz="0" w:space="0" w:color="auto"/>
      </w:divBdr>
      <w:divsChild>
        <w:div w:id="1577469253">
          <w:marLeft w:val="0"/>
          <w:marRight w:val="0"/>
          <w:marTop w:val="0"/>
          <w:marBottom w:val="0"/>
          <w:divBdr>
            <w:top w:val="none" w:sz="0" w:space="0" w:color="auto"/>
            <w:left w:val="none" w:sz="0" w:space="0" w:color="auto"/>
            <w:bottom w:val="none" w:sz="0" w:space="0" w:color="auto"/>
            <w:right w:val="none" w:sz="0" w:space="0" w:color="auto"/>
          </w:divBdr>
          <w:divsChild>
            <w:div w:id="273445755">
              <w:marLeft w:val="0"/>
              <w:marRight w:val="0"/>
              <w:marTop w:val="0"/>
              <w:marBottom w:val="0"/>
              <w:divBdr>
                <w:top w:val="none" w:sz="0" w:space="0" w:color="auto"/>
                <w:left w:val="none" w:sz="0" w:space="0" w:color="auto"/>
                <w:bottom w:val="none" w:sz="0" w:space="0" w:color="auto"/>
                <w:right w:val="none" w:sz="0" w:space="0" w:color="auto"/>
              </w:divBdr>
              <w:divsChild>
                <w:div w:id="1222903081">
                  <w:marLeft w:val="0"/>
                  <w:marRight w:val="0"/>
                  <w:marTop w:val="0"/>
                  <w:marBottom w:val="0"/>
                  <w:divBdr>
                    <w:top w:val="none" w:sz="0" w:space="0" w:color="auto"/>
                    <w:left w:val="none" w:sz="0" w:space="0" w:color="auto"/>
                    <w:bottom w:val="none" w:sz="0" w:space="0" w:color="auto"/>
                    <w:right w:val="none" w:sz="0" w:space="0" w:color="auto"/>
                  </w:divBdr>
                  <w:divsChild>
                    <w:div w:id="1372462577">
                      <w:marLeft w:val="0"/>
                      <w:marRight w:val="0"/>
                      <w:marTop w:val="0"/>
                      <w:marBottom w:val="0"/>
                      <w:divBdr>
                        <w:top w:val="none" w:sz="0" w:space="0" w:color="auto"/>
                        <w:left w:val="none" w:sz="0" w:space="0" w:color="auto"/>
                        <w:bottom w:val="none" w:sz="0" w:space="0" w:color="auto"/>
                        <w:right w:val="none" w:sz="0" w:space="0" w:color="auto"/>
                      </w:divBdr>
                      <w:divsChild>
                        <w:div w:id="1257783423">
                          <w:marLeft w:val="0"/>
                          <w:marRight w:val="0"/>
                          <w:marTop w:val="0"/>
                          <w:marBottom w:val="0"/>
                          <w:divBdr>
                            <w:top w:val="none" w:sz="0" w:space="0" w:color="auto"/>
                            <w:left w:val="none" w:sz="0" w:space="0" w:color="auto"/>
                            <w:bottom w:val="none" w:sz="0" w:space="0" w:color="auto"/>
                            <w:right w:val="none" w:sz="0" w:space="0" w:color="auto"/>
                          </w:divBdr>
                          <w:divsChild>
                            <w:div w:id="8666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2003">
      <w:bodyDiv w:val="1"/>
      <w:marLeft w:val="0"/>
      <w:marRight w:val="0"/>
      <w:marTop w:val="0"/>
      <w:marBottom w:val="0"/>
      <w:divBdr>
        <w:top w:val="none" w:sz="0" w:space="0" w:color="auto"/>
        <w:left w:val="none" w:sz="0" w:space="0" w:color="auto"/>
        <w:bottom w:val="none" w:sz="0" w:space="0" w:color="auto"/>
        <w:right w:val="none" w:sz="0" w:space="0" w:color="auto"/>
      </w:divBdr>
    </w:div>
    <w:div w:id="258877847">
      <w:bodyDiv w:val="1"/>
      <w:marLeft w:val="0"/>
      <w:marRight w:val="0"/>
      <w:marTop w:val="0"/>
      <w:marBottom w:val="0"/>
      <w:divBdr>
        <w:top w:val="none" w:sz="0" w:space="0" w:color="auto"/>
        <w:left w:val="none" w:sz="0" w:space="0" w:color="auto"/>
        <w:bottom w:val="none" w:sz="0" w:space="0" w:color="auto"/>
        <w:right w:val="none" w:sz="0" w:space="0" w:color="auto"/>
      </w:divBdr>
      <w:divsChild>
        <w:div w:id="149565664">
          <w:marLeft w:val="0"/>
          <w:marRight w:val="0"/>
          <w:marTop w:val="0"/>
          <w:marBottom w:val="0"/>
          <w:divBdr>
            <w:top w:val="none" w:sz="0" w:space="0" w:color="auto"/>
            <w:left w:val="none" w:sz="0" w:space="0" w:color="auto"/>
            <w:bottom w:val="none" w:sz="0" w:space="0" w:color="auto"/>
            <w:right w:val="none" w:sz="0" w:space="0" w:color="auto"/>
          </w:divBdr>
        </w:div>
        <w:div w:id="243615859">
          <w:marLeft w:val="0"/>
          <w:marRight w:val="0"/>
          <w:marTop w:val="0"/>
          <w:marBottom w:val="0"/>
          <w:divBdr>
            <w:top w:val="none" w:sz="0" w:space="0" w:color="auto"/>
            <w:left w:val="none" w:sz="0" w:space="0" w:color="auto"/>
            <w:bottom w:val="none" w:sz="0" w:space="0" w:color="auto"/>
            <w:right w:val="none" w:sz="0" w:space="0" w:color="auto"/>
          </w:divBdr>
        </w:div>
      </w:divsChild>
    </w:div>
    <w:div w:id="384524373">
      <w:bodyDiv w:val="1"/>
      <w:marLeft w:val="0"/>
      <w:marRight w:val="0"/>
      <w:marTop w:val="0"/>
      <w:marBottom w:val="0"/>
      <w:divBdr>
        <w:top w:val="none" w:sz="0" w:space="0" w:color="auto"/>
        <w:left w:val="none" w:sz="0" w:space="0" w:color="auto"/>
        <w:bottom w:val="none" w:sz="0" w:space="0" w:color="auto"/>
        <w:right w:val="none" w:sz="0" w:space="0" w:color="auto"/>
      </w:divBdr>
    </w:div>
    <w:div w:id="506288112">
      <w:bodyDiv w:val="1"/>
      <w:marLeft w:val="0"/>
      <w:marRight w:val="0"/>
      <w:marTop w:val="0"/>
      <w:marBottom w:val="0"/>
      <w:divBdr>
        <w:top w:val="none" w:sz="0" w:space="0" w:color="auto"/>
        <w:left w:val="none" w:sz="0" w:space="0" w:color="auto"/>
        <w:bottom w:val="none" w:sz="0" w:space="0" w:color="auto"/>
        <w:right w:val="none" w:sz="0" w:space="0" w:color="auto"/>
      </w:divBdr>
    </w:div>
    <w:div w:id="608976371">
      <w:bodyDiv w:val="1"/>
      <w:marLeft w:val="0"/>
      <w:marRight w:val="0"/>
      <w:marTop w:val="0"/>
      <w:marBottom w:val="0"/>
      <w:divBdr>
        <w:top w:val="none" w:sz="0" w:space="0" w:color="auto"/>
        <w:left w:val="none" w:sz="0" w:space="0" w:color="auto"/>
        <w:bottom w:val="none" w:sz="0" w:space="0" w:color="auto"/>
        <w:right w:val="none" w:sz="0" w:space="0" w:color="auto"/>
      </w:divBdr>
    </w:div>
    <w:div w:id="618337647">
      <w:bodyDiv w:val="1"/>
      <w:marLeft w:val="0"/>
      <w:marRight w:val="0"/>
      <w:marTop w:val="0"/>
      <w:marBottom w:val="0"/>
      <w:divBdr>
        <w:top w:val="none" w:sz="0" w:space="0" w:color="auto"/>
        <w:left w:val="none" w:sz="0" w:space="0" w:color="auto"/>
        <w:bottom w:val="none" w:sz="0" w:space="0" w:color="auto"/>
        <w:right w:val="none" w:sz="0" w:space="0" w:color="auto"/>
      </w:divBdr>
      <w:divsChild>
        <w:div w:id="882595580">
          <w:marLeft w:val="0"/>
          <w:marRight w:val="0"/>
          <w:marTop w:val="0"/>
          <w:marBottom w:val="0"/>
          <w:divBdr>
            <w:top w:val="none" w:sz="0" w:space="0" w:color="auto"/>
            <w:left w:val="none" w:sz="0" w:space="0" w:color="auto"/>
            <w:bottom w:val="none" w:sz="0" w:space="0" w:color="auto"/>
            <w:right w:val="none" w:sz="0" w:space="0" w:color="auto"/>
          </w:divBdr>
          <w:divsChild>
            <w:div w:id="14741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6536">
      <w:marLeft w:val="0"/>
      <w:marRight w:val="0"/>
      <w:marTop w:val="0"/>
      <w:marBottom w:val="0"/>
      <w:divBdr>
        <w:top w:val="none" w:sz="0" w:space="0" w:color="auto"/>
        <w:left w:val="none" w:sz="0" w:space="0" w:color="auto"/>
        <w:bottom w:val="none" w:sz="0" w:space="0" w:color="auto"/>
        <w:right w:val="none" w:sz="0" w:space="0" w:color="auto"/>
      </w:divBdr>
      <w:divsChild>
        <w:div w:id="1666275849">
          <w:marLeft w:val="0"/>
          <w:marRight w:val="0"/>
          <w:marTop w:val="0"/>
          <w:marBottom w:val="0"/>
          <w:divBdr>
            <w:top w:val="none" w:sz="0" w:space="0" w:color="auto"/>
            <w:left w:val="none" w:sz="0" w:space="0" w:color="auto"/>
            <w:bottom w:val="none" w:sz="0" w:space="0" w:color="auto"/>
            <w:right w:val="none" w:sz="0" w:space="0" w:color="auto"/>
          </w:divBdr>
          <w:divsChild>
            <w:div w:id="1262638409">
              <w:marLeft w:val="0"/>
              <w:marRight w:val="0"/>
              <w:marTop w:val="0"/>
              <w:marBottom w:val="0"/>
              <w:divBdr>
                <w:top w:val="none" w:sz="0" w:space="0" w:color="auto"/>
                <w:left w:val="none" w:sz="0" w:space="0" w:color="auto"/>
                <w:bottom w:val="none" w:sz="0" w:space="0" w:color="auto"/>
                <w:right w:val="none" w:sz="0" w:space="0" w:color="auto"/>
              </w:divBdr>
              <w:divsChild>
                <w:div w:id="442463702">
                  <w:marLeft w:val="0"/>
                  <w:marRight w:val="0"/>
                  <w:marTop w:val="0"/>
                  <w:marBottom w:val="0"/>
                  <w:divBdr>
                    <w:top w:val="none" w:sz="0" w:space="0" w:color="auto"/>
                    <w:left w:val="none" w:sz="0" w:space="0" w:color="auto"/>
                    <w:bottom w:val="none" w:sz="0" w:space="0" w:color="auto"/>
                    <w:right w:val="none" w:sz="0" w:space="0" w:color="auto"/>
                  </w:divBdr>
                  <w:divsChild>
                    <w:div w:id="836963933">
                      <w:marLeft w:val="0"/>
                      <w:marRight w:val="0"/>
                      <w:marTop w:val="0"/>
                      <w:marBottom w:val="0"/>
                      <w:divBdr>
                        <w:top w:val="none" w:sz="0" w:space="0" w:color="auto"/>
                        <w:left w:val="none" w:sz="0" w:space="0" w:color="auto"/>
                        <w:bottom w:val="none" w:sz="0" w:space="0" w:color="auto"/>
                        <w:right w:val="none" w:sz="0" w:space="0" w:color="auto"/>
                      </w:divBdr>
                      <w:divsChild>
                        <w:div w:id="460534609">
                          <w:marLeft w:val="0"/>
                          <w:marRight w:val="0"/>
                          <w:marTop w:val="0"/>
                          <w:marBottom w:val="0"/>
                          <w:divBdr>
                            <w:top w:val="none" w:sz="0" w:space="0" w:color="auto"/>
                            <w:left w:val="none" w:sz="0" w:space="0" w:color="auto"/>
                            <w:bottom w:val="none" w:sz="0" w:space="0" w:color="auto"/>
                            <w:right w:val="none" w:sz="0" w:space="0" w:color="auto"/>
                          </w:divBdr>
                          <w:divsChild>
                            <w:div w:id="1262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2767">
      <w:bodyDiv w:val="1"/>
      <w:marLeft w:val="0"/>
      <w:marRight w:val="0"/>
      <w:marTop w:val="0"/>
      <w:marBottom w:val="0"/>
      <w:divBdr>
        <w:top w:val="none" w:sz="0" w:space="0" w:color="auto"/>
        <w:left w:val="none" w:sz="0" w:space="0" w:color="auto"/>
        <w:bottom w:val="none" w:sz="0" w:space="0" w:color="auto"/>
        <w:right w:val="none" w:sz="0" w:space="0" w:color="auto"/>
      </w:divBdr>
    </w:div>
    <w:div w:id="839468905">
      <w:bodyDiv w:val="1"/>
      <w:marLeft w:val="0"/>
      <w:marRight w:val="0"/>
      <w:marTop w:val="0"/>
      <w:marBottom w:val="0"/>
      <w:divBdr>
        <w:top w:val="none" w:sz="0" w:space="0" w:color="auto"/>
        <w:left w:val="none" w:sz="0" w:space="0" w:color="auto"/>
        <w:bottom w:val="none" w:sz="0" w:space="0" w:color="auto"/>
        <w:right w:val="none" w:sz="0" w:space="0" w:color="auto"/>
      </w:divBdr>
    </w:div>
    <w:div w:id="1051343226">
      <w:bodyDiv w:val="1"/>
      <w:marLeft w:val="0"/>
      <w:marRight w:val="0"/>
      <w:marTop w:val="0"/>
      <w:marBottom w:val="0"/>
      <w:divBdr>
        <w:top w:val="none" w:sz="0" w:space="0" w:color="auto"/>
        <w:left w:val="none" w:sz="0" w:space="0" w:color="auto"/>
        <w:bottom w:val="none" w:sz="0" w:space="0" w:color="auto"/>
        <w:right w:val="none" w:sz="0" w:space="0" w:color="auto"/>
      </w:divBdr>
    </w:div>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202786283">
      <w:bodyDiv w:val="1"/>
      <w:marLeft w:val="0"/>
      <w:marRight w:val="0"/>
      <w:marTop w:val="0"/>
      <w:marBottom w:val="0"/>
      <w:divBdr>
        <w:top w:val="none" w:sz="0" w:space="0" w:color="auto"/>
        <w:left w:val="none" w:sz="0" w:space="0" w:color="auto"/>
        <w:bottom w:val="none" w:sz="0" w:space="0" w:color="auto"/>
        <w:right w:val="none" w:sz="0" w:space="0" w:color="auto"/>
      </w:divBdr>
      <w:divsChild>
        <w:div w:id="459496259">
          <w:marLeft w:val="0"/>
          <w:marRight w:val="0"/>
          <w:marTop w:val="0"/>
          <w:marBottom w:val="0"/>
          <w:divBdr>
            <w:top w:val="none" w:sz="0" w:space="0" w:color="auto"/>
            <w:left w:val="none" w:sz="0" w:space="0" w:color="auto"/>
            <w:bottom w:val="none" w:sz="0" w:space="0" w:color="auto"/>
            <w:right w:val="none" w:sz="0" w:space="0" w:color="auto"/>
          </w:divBdr>
          <w:divsChild>
            <w:div w:id="2145154350">
              <w:marLeft w:val="0"/>
              <w:marRight w:val="0"/>
              <w:marTop w:val="0"/>
              <w:marBottom w:val="0"/>
              <w:divBdr>
                <w:top w:val="none" w:sz="0" w:space="0" w:color="auto"/>
                <w:left w:val="none" w:sz="0" w:space="0" w:color="auto"/>
                <w:bottom w:val="none" w:sz="0" w:space="0" w:color="auto"/>
                <w:right w:val="none" w:sz="0" w:space="0" w:color="auto"/>
              </w:divBdr>
              <w:divsChild>
                <w:div w:id="327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9674">
      <w:bodyDiv w:val="1"/>
      <w:marLeft w:val="0"/>
      <w:marRight w:val="0"/>
      <w:marTop w:val="0"/>
      <w:marBottom w:val="0"/>
      <w:divBdr>
        <w:top w:val="none" w:sz="0" w:space="0" w:color="auto"/>
        <w:left w:val="none" w:sz="0" w:space="0" w:color="auto"/>
        <w:bottom w:val="none" w:sz="0" w:space="0" w:color="auto"/>
        <w:right w:val="none" w:sz="0" w:space="0" w:color="auto"/>
      </w:divBdr>
    </w:div>
    <w:div w:id="1256284331">
      <w:bodyDiv w:val="1"/>
      <w:marLeft w:val="0"/>
      <w:marRight w:val="0"/>
      <w:marTop w:val="0"/>
      <w:marBottom w:val="0"/>
      <w:divBdr>
        <w:top w:val="none" w:sz="0" w:space="0" w:color="auto"/>
        <w:left w:val="none" w:sz="0" w:space="0" w:color="auto"/>
        <w:bottom w:val="none" w:sz="0" w:space="0" w:color="auto"/>
        <w:right w:val="none" w:sz="0" w:space="0" w:color="auto"/>
      </w:divBdr>
    </w:div>
    <w:div w:id="1344013023">
      <w:bodyDiv w:val="1"/>
      <w:marLeft w:val="0"/>
      <w:marRight w:val="0"/>
      <w:marTop w:val="0"/>
      <w:marBottom w:val="0"/>
      <w:divBdr>
        <w:top w:val="none" w:sz="0" w:space="0" w:color="auto"/>
        <w:left w:val="none" w:sz="0" w:space="0" w:color="auto"/>
        <w:bottom w:val="none" w:sz="0" w:space="0" w:color="auto"/>
        <w:right w:val="none" w:sz="0" w:space="0" w:color="auto"/>
      </w:divBdr>
    </w:div>
    <w:div w:id="1426266790">
      <w:bodyDiv w:val="1"/>
      <w:marLeft w:val="0"/>
      <w:marRight w:val="0"/>
      <w:marTop w:val="0"/>
      <w:marBottom w:val="0"/>
      <w:divBdr>
        <w:top w:val="none" w:sz="0" w:space="0" w:color="auto"/>
        <w:left w:val="none" w:sz="0" w:space="0" w:color="auto"/>
        <w:bottom w:val="none" w:sz="0" w:space="0" w:color="auto"/>
        <w:right w:val="none" w:sz="0" w:space="0" w:color="auto"/>
      </w:divBdr>
    </w:div>
    <w:div w:id="1494684603">
      <w:bodyDiv w:val="1"/>
      <w:marLeft w:val="0"/>
      <w:marRight w:val="0"/>
      <w:marTop w:val="0"/>
      <w:marBottom w:val="0"/>
      <w:divBdr>
        <w:top w:val="none" w:sz="0" w:space="0" w:color="auto"/>
        <w:left w:val="none" w:sz="0" w:space="0" w:color="auto"/>
        <w:bottom w:val="none" w:sz="0" w:space="0" w:color="auto"/>
        <w:right w:val="none" w:sz="0" w:space="0" w:color="auto"/>
      </w:divBdr>
      <w:divsChild>
        <w:div w:id="622345272">
          <w:marLeft w:val="0"/>
          <w:marRight w:val="0"/>
          <w:marTop w:val="0"/>
          <w:marBottom w:val="0"/>
          <w:divBdr>
            <w:top w:val="none" w:sz="0" w:space="0" w:color="auto"/>
            <w:left w:val="none" w:sz="0" w:space="0" w:color="auto"/>
            <w:bottom w:val="none" w:sz="0" w:space="0" w:color="auto"/>
            <w:right w:val="none" w:sz="0" w:space="0" w:color="auto"/>
          </w:divBdr>
          <w:divsChild>
            <w:div w:id="1588541124">
              <w:marLeft w:val="0"/>
              <w:marRight w:val="0"/>
              <w:marTop w:val="0"/>
              <w:marBottom w:val="0"/>
              <w:divBdr>
                <w:top w:val="none" w:sz="0" w:space="0" w:color="auto"/>
                <w:left w:val="none" w:sz="0" w:space="0" w:color="auto"/>
                <w:bottom w:val="none" w:sz="0" w:space="0" w:color="auto"/>
                <w:right w:val="none" w:sz="0" w:space="0" w:color="auto"/>
              </w:divBdr>
              <w:divsChild>
                <w:div w:id="1949466071">
                  <w:marLeft w:val="0"/>
                  <w:marRight w:val="0"/>
                  <w:marTop w:val="0"/>
                  <w:marBottom w:val="0"/>
                  <w:divBdr>
                    <w:top w:val="none" w:sz="0" w:space="0" w:color="auto"/>
                    <w:left w:val="none" w:sz="0" w:space="0" w:color="auto"/>
                    <w:bottom w:val="none" w:sz="0" w:space="0" w:color="auto"/>
                    <w:right w:val="none" w:sz="0" w:space="0" w:color="auto"/>
                  </w:divBdr>
                  <w:divsChild>
                    <w:div w:id="1064985466">
                      <w:marLeft w:val="0"/>
                      <w:marRight w:val="0"/>
                      <w:marTop w:val="0"/>
                      <w:marBottom w:val="0"/>
                      <w:divBdr>
                        <w:top w:val="none" w:sz="0" w:space="0" w:color="auto"/>
                        <w:left w:val="none" w:sz="0" w:space="0" w:color="auto"/>
                        <w:bottom w:val="none" w:sz="0" w:space="0" w:color="auto"/>
                        <w:right w:val="none" w:sz="0" w:space="0" w:color="auto"/>
                      </w:divBdr>
                      <w:divsChild>
                        <w:div w:id="1962413782">
                          <w:marLeft w:val="0"/>
                          <w:marRight w:val="0"/>
                          <w:marTop w:val="0"/>
                          <w:marBottom w:val="0"/>
                          <w:divBdr>
                            <w:top w:val="none" w:sz="0" w:space="0" w:color="auto"/>
                            <w:left w:val="none" w:sz="0" w:space="0" w:color="auto"/>
                            <w:bottom w:val="none" w:sz="0" w:space="0" w:color="auto"/>
                            <w:right w:val="none" w:sz="0" w:space="0" w:color="auto"/>
                          </w:divBdr>
                          <w:divsChild>
                            <w:div w:id="896210138">
                              <w:marLeft w:val="0"/>
                              <w:marRight w:val="0"/>
                              <w:marTop w:val="0"/>
                              <w:marBottom w:val="0"/>
                              <w:divBdr>
                                <w:top w:val="none" w:sz="0" w:space="0" w:color="auto"/>
                                <w:left w:val="none" w:sz="0" w:space="0" w:color="auto"/>
                                <w:bottom w:val="none" w:sz="0" w:space="0" w:color="auto"/>
                                <w:right w:val="none" w:sz="0" w:space="0" w:color="auto"/>
                              </w:divBdr>
                              <w:divsChild>
                                <w:div w:id="1791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3829">
          <w:marLeft w:val="0"/>
          <w:marRight w:val="0"/>
          <w:marTop w:val="0"/>
          <w:marBottom w:val="0"/>
          <w:divBdr>
            <w:top w:val="none" w:sz="0" w:space="0" w:color="auto"/>
            <w:left w:val="none" w:sz="0" w:space="0" w:color="auto"/>
            <w:bottom w:val="none" w:sz="0" w:space="0" w:color="auto"/>
            <w:right w:val="none" w:sz="0" w:space="0" w:color="auto"/>
          </w:divBdr>
          <w:divsChild>
            <w:div w:id="2100635173">
              <w:marLeft w:val="0"/>
              <w:marRight w:val="0"/>
              <w:marTop w:val="0"/>
              <w:marBottom w:val="0"/>
              <w:divBdr>
                <w:top w:val="none" w:sz="0" w:space="0" w:color="auto"/>
                <w:left w:val="none" w:sz="0" w:space="0" w:color="auto"/>
                <w:bottom w:val="none" w:sz="0" w:space="0" w:color="auto"/>
                <w:right w:val="none" w:sz="0" w:space="0" w:color="auto"/>
              </w:divBdr>
              <w:divsChild>
                <w:div w:id="743144146">
                  <w:marLeft w:val="0"/>
                  <w:marRight w:val="0"/>
                  <w:marTop w:val="0"/>
                  <w:marBottom w:val="0"/>
                  <w:divBdr>
                    <w:top w:val="none" w:sz="0" w:space="0" w:color="auto"/>
                    <w:left w:val="none" w:sz="0" w:space="0" w:color="auto"/>
                    <w:bottom w:val="none" w:sz="0" w:space="0" w:color="auto"/>
                    <w:right w:val="none" w:sz="0" w:space="0" w:color="auto"/>
                  </w:divBdr>
                  <w:divsChild>
                    <w:div w:id="1025449166">
                      <w:marLeft w:val="0"/>
                      <w:marRight w:val="0"/>
                      <w:marTop w:val="0"/>
                      <w:marBottom w:val="0"/>
                      <w:divBdr>
                        <w:top w:val="none" w:sz="0" w:space="0" w:color="auto"/>
                        <w:left w:val="none" w:sz="0" w:space="0" w:color="auto"/>
                        <w:bottom w:val="none" w:sz="0" w:space="0" w:color="auto"/>
                        <w:right w:val="none" w:sz="0" w:space="0" w:color="auto"/>
                      </w:divBdr>
                      <w:divsChild>
                        <w:div w:id="463545004">
                          <w:marLeft w:val="0"/>
                          <w:marRight w:val="0"/>
                          <w:marTop w:val="0"/>
                          <w:marBottom w:val="0"/>
                          <w:divBdr>
                            <w:top w:val="none" w:sz="0" w:space="0" w:color="auto"/>
                            <w:left w:val="none" w:sz="0" w:space="0" w:color="auto"/>
                            <w:bottom w:val="none" w:sz="0" w:space="0" w:color="auto"/>
                            <w:right w:val="none" w:sz="0" w:space="0" w:color="auto"/>
                          </w:divBdr>
                          <w:divsChild>
                            <w:div w:id="1370959375">
                              <w:marLeft w:val="0"/>
                              <w:marRight w:val="0"/>
                              <w:marTop w:val="0"/>
                              <w:marBottom w:val="0"/>
                              <w:divBdr>
                                <w:top w:val="none" w:sz="0" w:space="0" w:color="auto"/>
                                <w:left w:val="none" w:sz="0" w:space="0" w:color="auto"/>
                                <w:bottom w:val="none" w:sz="0" w:space="0" w:color="auto"/>
                                <w:right w:val="none" w:sz="0" w:space="0" w:color="auto"/>
                              </w:divBdr>
                              <w:divsChild>
                                <w:div w:id="11594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462051">
          <w:marLeft w:val="0"/>
          <w:marRight w:val="0"/>
          <w:marTop w:val="0"/>
          <w:marBottom w:val="0"/>
          <w:divBdr>
            <w:top w:val="none" w:sz="0" w:space="0" w:color="auto"/>
            <w:left w:val="none" w:sz="0" w:space="0" w:color="auto"/>
            <w:bottom w:val="none" w:sz="0" w:space="0" w:color="auto"/>
            <w:right w:val="none" w:sz="0" w:space="0" w:color="auto"/>
          </w:divBdr>
          <w:divsChild>
            <w:div w:id="2056273219">
              <w:marLeft w:val="0"/>
              <w:marRight w:val="0"/>
              <w:marTop w:val="0"/>
              <w:marBottom w:val="0"/>
              <w:divBdr>
                <w:top w:val="none" w:sz="0" w:space="0" w:color="auto"/>
                <w:left w:val="none" w:sz="0" w:space="0" w:color="auto"/>
                <w:bottom w:val="none" w:sz="0" w:space="0" w:color="auto"/>
                <w:right w:val="none" w:sz="0" w:space="0" w:color="auto"/>
              </w:divBdr>
              <w:divsChild>
                <w:div w:id="843977706">
                  <w:marLeft w:val="0"/>
                  <w:marRight w:val="0"/>
                  <w:marTop w:val="0"/>
                  <w:marBottom w:val="0"/>
                  <w:divBdr>
                    <w:top w:val="none" w:sz="0" w:space="0" w:color="auto"/>
                    <w:left w:val="none" w:sz="0" w:space="0" w:color="auto"/>
                    <w:bottom w:val="none" w:sz="0" w:space="0" w:color="auto"/>
                    <w:right w:val="none" w:sz="0" w:space="0" w:color="auto"/>
                  </w:divBdr>
                  <w:divsChild>
                    <w:div w:id="588319155">
                      <w:marLeft w:val="0"/>
                      <w:marRight w:val="0"/>
                      <w:marTop w:val="0"/>
                      <w:marBottom w:val="0"/>
                      <w:divBdr>
                        <w:top w:val="none" w:sz="0" w:space="0" w:color="auto"/>
                        <w:left w:val="none" w:sz="0" w:space="0" w:color="auto"/>
                        <w:bottom w:val="none" w:sz="0" w:space="0" w:color="auto"/>
                        <w:right w:val="none" w:sz="0" w:space="0" w:color="auto"/>
                      </w:divBdr>
                      <w:divsChild>
                        <w:div w:id="469052587">
                          <w:marLeft w:val="0"/>
                          <w:marRight w:val="0"/>
                          <w:marTop w:val="0"/>
                          <w:marBottom w:val="0"/>
                          <w:divBdr>
                            <w:top w:val="none" w:sz="0" w:space="0" w:color="auto"/>
                            <w:left w:val="none" w:sz="0" w:space="0" w:color="auto"/>
                            <w:bottom w:val="none" w:sz="0" w:space="0" w:color="auto"/>
                            <w:right w:val="none" w:sz="0" w:space="0" w:color="auto"/>
                          </w:divBdr>
                          <w:divsChild>
                            <w:div w:id="1841658452">
                              <w:marLeft w:val="0"/>
                              <w:marRight w:val="0"/>
                              <w:marTop w:val="0"/>
                              <w:marBottom w:val="0"/>
                              <w:divBdr>
                                <w:top w:val="none" w:sz="0" w:space="0" w:color="auto"/>
                                <w:left w:val="none" w:sz="0" w:space="0" w:color="auto"/>
                                <w:bottom w:val="none" w:sz="0" w:space="0" w:color="auto"/>
                                <w:right w:val="none" w:sz="0" w:space="0" w:color="auto"/>
                              </w:divBdr>
                              <w:divsChild>
                                <w:div w:id="4154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9515">
          <w:marLeft w:val="0"/>
          <w:marRight w:val="0"/>
          <w:marTop w:val="0"/>
          <w:marBottom w:val="0"/>
          <w:divBdr>
            <w:top w:val="none" w:sz="0" w:space="0" w:color="auto"/>
            <w:left w:val="none" w:sz="0" w:space="0" w:color="auto"/>
            <w:bottom w:val="none" w:sz="0" w:space="0" w:color="auto"/>
            <w:right w:val="none" w:sz="0" w:space="0" w:color="auto"/>
          </w:divBdr>
          <w:divsChild>
            <w:div w:id="1839731617">
              <w:marLeft w:val="0"/>
              <w:marRight w:val="0"/>
              <w:marTop w:val="0"/>
              <w:marBottom w:val="0"/>
              <w:divBdr>
                <w:top w:val="none" w:sz="0" w:space="0" w:color="auto"/>
                <w:left w:val="none" w:sz="0" w:space="0" w:color="auto"/>
                <w:bottom w:val="none" w:sz="0" w:space="0" w:color="auto"/>
                <w:right w:val="none" w:sz="0" w:space="0" w:color="auto"/>
              </w:divBdr>
              <w:divsChild>
                <w:div w:id="2103867537">
                  <w:marLeft w:val="0"/>
                  <w:marRight w:val="0"/>
                  <w:marTop w:val="0"/>
                  <w:marBottom w:val="0"/>
                  <w:divBdr>
                    <w:top w:val="none" w:sz="0" w:space="0" w:color="auto"/>
                    <w:left w:val="none" w:sz="0" w:space="0" w:color="auto"/>
                    <w:bottom w:val="none" w:sz="0" w:space="0" w:color="auto"/>
                    <w:right w:val="none" w:sz="0" w:space="0" w:color="auto"/>
                  </w:divBdr>
                  <w:divsChild>
                    <w:div w:id="681786125">
                      <w:marLeft w:val="0"/>
                      <w:marRight w:val="0"/>
                      <w:marTop w:val="0"/>
                      <w:marBottom w:val="0"/>
                      <w:divBdr>
                        <w:top w:val="none" w:sz="0" w:space="0" w:color="auto"/>
                        <w:left w:val="none" w:sz="0" w:space="0" w:color="auto"/>
                        <w:bottom w:val="none" w:sz="0" w:space="0" w:color="auto"/>
                        <w:right w:val="none" w:sz="0" w:space="0" w:color="auto"/>
                      </w:divBdr>
                      <w:divsChild>
                        <w:div w:id="1578788025">
                          <w:marLeft w:val="0"/>
                          <w:marRight w:val="0"/>
                          <w:marTop w:val="0"/>
                          <w:marBottom w:val="0"/>
                          <w:divBdr>
                            <w:top w:val="none" w:sz="0" w:space="0" w:color="auto"/>
                            <w:left w:val="none" w:sz="0" w:space="0" w:color="auto"/>
                            <w:bottom w:val="none" w:sz="0" w:space="0" w:color="auto"/>
                            <w:right w:val="none" w:sz="0" w:space="0" w:color="auto"/>
                          </w:divBdr>
                          <w:divsChild>
                            <w:div w:id="931276648">
                              <w:marLeft w:val="0"/>
                              <w:marRight w:val="0"/>
                              <w:marTop w:val="0"/>
                              <w:marBottom w:val="0"/>
                              <w:divBdr>
                                <w:top w:val="none" w:sz="0" w:space="0" w:color="auto"/>
                                <w:left w:val="none" w:sz="0" w:space="0" w:color="auto"/>
                                <w:bottom w:val="none" w:sz="0" w:space="0" w:color="auto"/>
                                <w:right w:val="none" w:sz="0" w:space="0" w:color="auto"/>
                              </w:divBdr>
                              <w:divsChild>
                                <w:div w:id="59297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562605">
          <w:marLeft w:val="0"/>
          <w:marRight w:val="0"/>
          <w:marTop w:val="0"/>
          <w:marBottom w:val="0"/>
          <w:divBdr>
            <w:top w:val="none" w:sz="0" w:space="0" w:color="auto"/>
            <w:left w:val="none" w:sz="0" w:space="0" w:color="auto"/>
            <w:bottom w:val="none" w:sz="0" w:space="0" w:color="auto"/>
            <w:right w:val="none" w:sz="0" w:space="0" w:color="auto"/>
          </w:divBdr>
          <w:divsChild>
            <w:div w:id="1842815335">
              <w:marLeft w:val="0"/>
              <w:marRight w:val="0"/>
              <w:marTop w:val="0"/>
              <w:marBottom w:val="0"/>
              <w:divBdr>
                <w:top w:val="none" w:sz="0" w:space="0" w:color="auto"/>
                <w:left w:val="none" w:sz="0" w:space="0" w:color="auto"/>
                <w:bottom w:val="none" w:sz="0" w:space="0" w:color="auto"/>
                <w:right w:val="none" w:sz="0" w:space="0" w:color="auto"/>
              </w:divBdr>
              <w:divsChild>
                <w:div w:id="1092051431">
                  <w:marLeft w:val="0"/>
                  <w:marRight w:val="0"/>
                  <w:marTop w:val="0"/>
                  <w:marBottom w:val="0"/>
                  <w:divBdr>
                    <w:top w:val="none" w:sz="0" w:space="0" w:color="auto"/>
                    <w:left w:val="none" w:sz="0" w:space="0" w:color="auto"/>
                    <w:bottom w:val="none" w:sz="0" w:space="0" w:color="auto"/>
                    <w:right w:val="none" w:sz="0" w:space="0" w:color="auto"/>
                  </w:divBdr>
                  <w:divsChild>
                    <w:div w:id="2059015745">
                      <w:marLeft w:val="0"/>
                      <w:marRight w:val="0"/>
                      <w:marTop w:val="0"/>
                      <w:marBottom w:val="0"/>
                      <w:divBdr>
                        <w:top w:val="none" w:sz="0" w:space="0" w:color="auto"/>
                        <w:left w:val="none" w:sz="0" w:space="0" w:color="auto"/>
                        <w:bottom w:val="none" w:sz="0" w:space="0" w:color="auto"/>
                        <w:right w:val="none" w:sz="0" w:space="0" w:color="auto"/>
                      </w:divBdr>
                      <w:divsChild>
                        <w:div w:id="2071344585">
                          <w:marLeft w:val="0"/>
                          <w:marRight w:val="0"/>
                          <w:marTop w:val="0"/>
                          <w:marBottom w:val="0"/>
                          <w:divBdr>
                            <w:top w:val="none" w:sz="0" w:space="0" w:color="auto"/>
                            <w:left w:val="none" w:sz="0" w:space="0" w:color="auto"/>
                            <w:bottom w:val="none" w:sz="0" w:space="0" w:color="auto"/>
                            <w:right w:val="none" w:sz="0" w:space="0" w:color="auto"/>
                          </w:divBdr>
                          <w:divsChild>
                            <w:div w:id="418645446">
                              <w:marLeft w:val="0"/>
                              <w:marRight w:val="0"/>
                              <w:marTop w:val="0"/>
                              <w:marBottom w:val="0"/>
                              <w:divBdr>
                                <w:top w:val="none" w:sz="0" w:space="0" w:color="auto"/>
                                <w:left w:val="none" w:sz="0" w:space="0" w:color="auto"/>
                                <w:bottom w:val="none" w:sz="0" w:space="0" w:color="auto"/>
                                <w:right w:val="none" w:sz="0" w:space="0" w:color="auto"/>
                              </w:divBdr>
                              <w:divsChild>
                                <w:div w:id="6881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797226">
          <w:marLeft w:val="0"/>
          <w:marRight w:val="0"/>
          <w:marTop w:val="0"/>
          <w:marBottom w:val="0"/>
          <w:divBdr>
            <w:top w:val="none" w:sz="0" w:space="0" w:color="auto"/>
            <w:left w:val="none" w:sz="0" w:space="0" w:color="auto"/>
            <w:bottom w:val="none" w:sz="0" w:space="0" w:color="auto"/>
            <w:right w:val="none" w:sz="0" w:space="0" w:color="auto"/>
          </w:divBdr>
          <w:divsChild>
            <w:div w:id="747071566">
              <w:marLeft w:val="0"/>
              <w:marRight w:val="0"/>
              <w:marTop w:val="0"/>
              <w:marBottom w:val="0"/>
              <w:divBdr>
                <w:top w:val="none" w:sz="0" w:space="0" w:color="auto"/>
                <w:left w:val="none" w:sz="0" w:space="0" w:color="auto"/>
                <w:bottom w:val="none" w:sz="0" w:space="0" w:color="auto"/>
                <w:right w:val="none" w:sz="0" w:space="0" w:color="auto"/>
              </w:divBdr>
              <w:divsChild>
                <w:div w:id="2106225927">
                  <w:marLeft w:val="0"/>
                  <w:marRight w:val="0"/>
                  <w:marTop w:val="0"/>
                  <w:marBottom w:val="0"/>
                  <w:divBdr>
                    <w:top w:val="none" w:sz="0" w:space="0" w:color="auto"/>
                    <w:left w:val="none" w:sz="0" w:space="0" w:color="auto"/>
                    <w:bottom w:val="none" w:sz="0" w:space="0" w:color="auto"/>
                    <w:right w:val="none" w:sz="0" w:space="0" w:color="auto"/>
                  </w:divBdr>
                  <w:divsChild>
                    <w:div w:id="283922574">
                      <w:marLeft w:val="0"/>
                      <w:marRight w:val="0"/>
                      <w:marTop w:val="0"/>
                      <w:marBottom w:val="0"/>
                      <w:divBdr>
                        <w:top w:val="none" w:sz="0" w:space="0" w:color="auto"/>
                        <w:left w:val="none" w:sz="0" w:space="0" w:color="auto"/>
                        <w:bottom w:val="none" w:sz="0" w:space="0" w:color="auto"/>
                        <w:right w:val="none" w:sz="0" w:space="0" w:color="auto"/>
                      </w:divBdr>
                      <w:divsChild>
                        <w:div w:id="254284755">
                          <w:marLeft w:val="0"/>
                          <w:marRight w:val="0"/>
                          <w:marTop w:val="0"/>
                          <w:marBottom w:val="0"/>
                          <w:divBdr>
                            <w:top w:val="none" w:sz="0" w:space="0" w:color="auto"/>
                            <w:left w:val="none" w:sz="0" w:space="0" w:color="auto"/>
                            <w:bottom w:val="none" w:sz="0" w:space="0" w:color="auto"/>
                            <w:right w:val="none" w:sz="0" w:space="0" w:color="auto"/>
                          </w:divBdr>
                          <w:divsChild>
                            <w:div w:id="1875195264">
                              <w:marLeft w:val="0"/>
                              <w:marRight w:val="0"/>
                              <w:marTop w:val="0"/>
                              <w:marBottom w:val="0"/>
                              <w:divBdr>
                                <w:top w:val="none" w:sz="0" w:space="0" w:color="auto"/>
                                <w:left w:val="none" w:sz="0" w:space="0" w:color="auto"/>
                                <w:bottom w:val="none" w:sz="0" w:space="0" w:color="auto"/>
                                <w:right w:val="none" w:sz="0" w:space="0" w:color="auto"/>
                              </w:divBdr>
                              <w:divsChild>
                                <w:div w:id="21816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162388">
          <w:marLeft w:val="0"/>
          <w:marRight w:val="0"/>
          <w:marTop w:val="0"/>
          <w:marBottom w:val="0"/>
          <w:divBdr>
            <w:top w:val="none" w:sz="0" w:space="0" w:color="auto"/>
            <w:left w:val="none" w:sz="0" w:space="0" w:color="auto"/>
            <w:bottom w:val="none" w:sz="0" w:space="0" w:color="auto"/>
            <w:right w:val="none" w:sz="0" w:space="0" w:color="auto"/>
          </w:divBdr>
          <w:divsChild>
            <w:div w:id="1859851623">
              <w:marLeft w:val="0"/>
              <w:marRight w:val="0"/>
              <w:marTop w:val="0"/>
              <w:marBottom w:val="0"/>
              <w:divBdr>
                <w:top w:val="none" w:sz="0" w:space="0" w:color="auto"/>
                <w:left w:val="none" w:sz="0" w:space="0" w:color="auto"/>
                <w:bottom w:val="none" w:sz="0" w:space="0" w:color="auto"/>
                <w:right w:val="none" w:sz="0" w:space="0" w:color="auto"/>
              </w:divBdr>
              <w:divsChild>
                <w:div w:id="636565110">
                  <w:marLeft w:val="0"/>
                  <w:marRight w:val="0"/>
                  <w:marTop w:val="0"/>
                  <w:marBottom w:val="0"/>
                  <w:divBdr>
                    <w:top w:val="none" w:sz="0" w:space="0" w:color="auto"/>
                    <w:left w:val="none" w:sz="0" w:space="0" w:color="auto"/>
                    <w:bottom w:val="none" w:sz="0" w:space="0" w:color="auto"/>
                    <w:right w:val="none" w:sz="0" w:space="0" w:color="auto"/>
                  </w:divBdr>
                  <w:divsChild>
                    <w:div w:id="416363181">
                      <w:marLeft w:val="0"/>
                      <w:marRight w:val="0"/>
                      <w:marTop w:val="0"/>
                      <w:marBottom w:val="0"/>
                      <w:divBdr>
                        <w:top w:val="none" w:sz="0" w:space="0" w:color="auto"/>
                        <w:left w:val="none" w:sz="0" w:space="0" w:color="auto"/>
                        <w:bottom w:val="none" w:sz="0" w:space="0" w:color="auto"/>
                        <w:right w:val="none" w:sz="0" w:space="0" w:color="auto"/>
                      </w:divBdr>
                      <w:divsChild>
                        <w:div w:id="1063799724">
                          <w:marLeft w:val="0"/>
                          <w:marRight w:val="0"/>
                          <w:marTop w:val="0"/>
                          <w:marBottom w:val="0"/>
                          <w:divBdr>
                            <w:top w:val="none" w:sz="0" w:space="0" w:color="auto"/>
                            <w:left w:val="none" w:sz="0" w:space="0" w:color="auto"/>
                            <w:bottom w:val="none" w:sz="0" w:space="0" w:color="auto"/>
                            <w:right w:val="none" w:sz="0" w:space="0" w:color="auto"/>
                          </w:divBdr>
                          <w:divsChild>
                            <w:div w:id="1215921002">
                              <w:marLeft w:val="0"/>
                              <w:marRight w:val="0"/>
                              <w:marTop w:val="0"/>
                              <w:marBottom w:val="0"/>
                              <w:divBdr>
                                <w:top w:val="none" w:sz="0" w:space="0" w:color="auto"/>
                                <w:left w:val="none" w:sz="0" w:space="0" w:color="auto"/>
                                <w:bottom w:val="none" w:sz="0" w:space="0" w:color="auto"/>
                                <w:right w:val="none" w:sz="0" w:space="0" w:color="auto"/>
                              </w:divBdr>
                              <w:divsChild>
                                <w:div w:id="2476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062386">
          <w:marLeft w:val="0"/>
          <w:marRight w:val="0"/>
          <w:marTop w:val="0"/>
          <w:marBottom w:val="0"/>
          <w:divBdr>
            <w:top w:val="none" w:sz="0" w:space="0" w:color="auto"/>
            <w:left w:val="none" w:sz="0" w:space="0" w:color="auto"/>
            <w:bottom w:val="none" w:sz="0" w:space="0" w:color="auto"/>
            <w:right w:val="none" w:sz="0" w:space="0" w:color="auto"/>
          </w:divBdr>
          <w:divsChild>
            <w:div w:id="1603296293">
              <w:marLeft w:val="0"/>
              <w:marRight w:val="0"/>
              <w:marTop w:val="0"/>
              <w:marBottom w:val="0"/>
              <w:divBdr>
                <w:top w:val="none" w:sz="0" w:space="0" w:color="auto"/>
                <w:left w:val="none" w:sz="0" w:space="0" w:color="auto"/>
                <w:bottom w:val="none" w:sz="0" w:space="0" w:color="auto"/>
                <w:right w:val="none" w:sz="0" w:space="0" w:color="auto"/>
              </w:divBdr>
              <w:divsChild>
                <w:div w:id="580604646">
                  <w:marLeft w:val="0"/>
                  <w:marRight w:val="0"/>
                  <w:marTop w:val="0"/>
                  <w:marBottom w:val="0"/>
                  <w:divBdr>
                    <w:top w:val="none" w:sz="0" w:space="0" w:color="auto"/>
                    <w:left w:val="none" w:sz="0" w:space="0" w:color="auto"/>
                    <w:bottom w:val="none" w:sz="0" w:space="0" w:color="auto"/>
                    <w:right w:val="none" w:sz="0" w:space="0" w:color="auto"/>
                  </w:divBdr>
                  <w:divsChild>
                    <w:div w:id="1427309018">
                      <w:marLeft w:val="0"/>
                      <w:marRight w:val="0"/>
                      <w:marTop w:val="0"/>
                      <w:marBottom w:val="0"/>
                      <w:divBdr>
                        <w:top w:val="none" w:sz="0" w:space="0" w:color="auto"/>
                        <w:left w:val="none" w:sz="0" w:space="0" w:color="auto"/>
                        <w:bottom w:val="none" w:sz="0" w:space="0" w:color="auto"/>
                        <w:right w:val="none" w:sz="0" w:space="0" w:color="auto"/>
                      </w:divBdr>
                      <w:divsChild>
                        <w:div w:id="1551652472">
                          <w:marLeft w:val="0"/>
                          <w:marRight w:val="0"/>
                          <w:marTop w:val="0"/>
                          <w:marBottom w:val="0"/>
                          <w:divBdr>
                            <w:top w:val="none" w:sz="0" w:space="0" w:color="auto"/>
                            <w:left w:val="none" w:sz="0" w:space="0" w:color="auto"/>
                            <w:bottom w:val="none" w:sz="0" w:space="0" w:color="auto"/>
                            <w:right w:val="none" w:sz="0" w:space="0" w:color="auto"/>
                          </w:divBdr>
                          <w:divsChild>
                            <w:div w:id="1738432554">
                              <w:marLeft w:val="0"/>
                              <w:marRight w:val="0"/>
                              <w:marTop w:val="0"/>
                              <w:marBottom w:val="0"/>
                              <w:divBdr>
                                <w:top w:val="none" w:sz="0" w:space="0" w:color="auto"/>
                                <w:left w:val="none" w:sz="0" w:space="0" w:color="auto"/>
                                <w:bottom w:val="none" w:sz="0" w:space="0" w:color="auto"/>
                                <w:right w:val="none" w:sz="0" w:space="0" w:color="auto"/>
                              </w:divBdr>
                              <w:divsChild>
                                <w:div w:id="2092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4040">
          <w:marLeft w:val="0"/>
          <w:marRight w:val="0"/>
          <w:marTop w:val="0"/>
          <w:marBottom w:val="0"/>
          <w:divBdr>
            <w:top w:val="none" w:sz="0" w:space="0" w:color="auto"/>
            <w:left w:val="none" w:sz="0" w:space="0" w:color="auto"/>
            <w:bottom w:val="none" w:sz="0" w:space="0" w:color="auto"/>
            <w:right w:val="none" w:sz="0" w:space="0" w:color="auto"/>
          </w:divBdr>
          <w:divsChild>
            <w:div w:id="1232884043">
              <w:marLeft w:val="0"/>
              <w:marRight w:val="0"/>
              <w:marTop w:val="0"/>
              <w:marBottom w:val="0"/>
              <w:divBdr>
                <w:top w:val="none" w:sz="0" w:space="0" w:color="auto"/>
                <w:left w:val="none" w:sz="0" w:space="0" w:color="auto"/>
                <w:bottom w:val="none" w:sz="0" w:space="0" w:color="auto"/>
                <w:right w:val="none" w:sz="0" w:space="0" w:color="auto"/>
              </w:divBdr>
              <w:divsChild>
                <w:div w:id="238640233">
                  <w:marLeft w:val="0"/>
                  <w:marRight w:val="0"/>
                  <w:marTop w:val="0"/>
                  <w:marBottom w:val="0"/>
                  <w:divBdr>
                    <w:top w:val="none" w:sz="0" w:space="0" w:color="auto"/>
                    <w:left w:val="none" w:sz="0" w:space="0" w:color="auto"/>
                    <w:bottom w:val="none" w:sz="0" w:space="0" w:color="auto"/>
                    <w:right w:val="none" w:sz="0" w:space="0" w:color="auto"/>
                  </w:divBdr>
                  <w:divsChild>
                    <w:div w:id="1584336390">
                      <w:marLeft w:val="0"/>
                      <w:marRight w:val="0"/>
                      <w:marTop w:val="0"/>
                      <w:marBottom w:val="0"/>
                      <w:divBdr>
                        <w:top w:val="none" w:sz="0" w:space="0" w:color="auto"/>
                        <w:left w:val="none" w:sz="0" w:space="0" w:color="auto"/>
                        <w:bottom w:val="none" w:sz="0" w:space="0" w:color="auto"/>
                        <w:right w:val="none" w:sz="0" w:space="0" w:color="auto"/>
                      </w:divBdr>
                      <w:divsChild>
                        <w:div w:id="1065952287">
                          <w:marLeft w:val="0"/>
                          <w:marRight w:val="0"/>
                          <w:marTop w:val="0"/>
                          <w:marBottom w:val="0"/>
                          <w:divBdr>
                            <w:top w:val="none" w:sz="0" w:space="0" w:color="auto"/>
                            <w:left w:val="none" w:sz="0" w:space="0" w:color="auto"/>
                            <w:bottom w:val="none" w:sz="0" w:space="0" w:color="auto"/>
                            <w:right w:val="none" w:sz="0" w:space="0" w:color="auto"/>
                          </w:divBdr>
                          <w:divsChild>
                            <w:div w:id="835072435">
                              <w:marLeft w:val="0"/>
                              <w:marRight w:val="0"/>
                              <w:marTop w:val="0"/>
                              <w:marBottom w:val="0"/>
                              <w:divBdr>
                                <w:top w:val="none" w:sz="0" w:space="0" w:color="auto"/>
                                <w:left w:val="none" w:sz="0" w:space="0" w:color="auto"/>
                                <w:bottom w:val="none" w:sz="0" w:space="0" w:color="auto"/>
                                <w:right w:val="none" w:sz="0" w:space="0" w:color="auto"/>
                              </w:divBdr>
                              <w:divsChild>
                                <w:div w:id="17665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3942">
          <w:marLeft w:val="0"/>
          <w:marRight w:val="0"/>
          <w:marTop w:val="0"/>
          <w:marBottom w:val="0"/>
          <w:divBdr>
            <w:top w:val="none" w:sz="0" w:space="0" w:color="auto"/>
            <w:left w:val="none" w:sz="0" w:space="0" w:color="auto"/>
            <w:bottom w:val="none" w:sz="0" w:space="0" w:color="auto"/>
            <w:right w:val="none" w:sz="0" w:space="0" w:color="auto"/>
          </w:divBdr>
          <w:divsChild>
            <w:div w:id="1652369022">
              <w:marLeft w:val="0"/>
              <w:marRight w:val="0"/>
              <w:marTop w:val="0"/>
              <w:marBottom w:val="0"/>
              <w:divBdr>
                <w:top w:val="none" w:sz="0" w:space="0" w:color="auto"/>
                <w:left w:val="none" w:sz="0" w:space="0" w:color="auto"/>
                <w:bottom w:val="none" w:sz="0" w:space="0" w:color="auto"/>
                <w:right w:val="none" w:sz="0" w:space="0" w:color="auto"/>
              </w:divBdr>
              <w:divsChild>
                <w:div w:id="226116318">
                  <w:marLeft w:val="0"/>
                  <w:marRight w:val="0"/>
                  <w:marTop w:val="0"/>
                  <w:marBottom w:val="0"/>
                  <w:divBdr>
                    <w:top w:val="none" w:sz="0" w:space="0" w:color="auto"/>
                    <w:left w:val="none" w:sz="0" w:space="0" w:color="auto"/>
                    <w:bottom w:val="none" w:sz="0" w:space="0" w:color="auto"/>
                    <w:right w:val="none" w:sz="0" w:space="0" w:color="auto"/>
                  </w:divBdr>
                  <w:divsChild>
                    <w:div w:id="1988437642">
                      <w:marLeft w:val="0"/>
                      <w:marRight w:val="0"/>
                      <w:marTop w:val="0"/>
                      <w:marBottom w:val="0"/>
                      <w:divBdr>
                        <w:top w:val="none" w:sz="0" w:space="0" w:color="auto"/>
                        <w:left w:val="none" w:sz="0" w:space="0" w:color="auto"/>
                        <w:bottom w:val="none" w:sz="0" w:space="0" w:color="auto"/>
                        <w:right w:val="none" w:sz="0" w:space="0" w:color="auto"/>
                      </w:divBdr>
                      <w:divsChild>
                        <w:div w:id="1389719323">
                          <w:marLeft w:val="0"/>
                          <w:marRight w:val="0"/>
                          <w:marTop w:val="0"/>
                          <w:marBottom w:val="0"/>
                          <w:divBdr>
                            <w:top w:val="none" w:sz="0" w:space="0" w:color="auto"/>
                            <w:left w:val="none" w:sz="0" w:space="0" w:color="auto"/>
                            <w:bottom w:val="none" w:sz="0" w:space="0" w:color="auto"/>
                            <w:right w:val="none" w:sz="0" w:space="0" w:color="auto"/>
                          </w:divBdr>
                          <w:divsChild>
                            <w:div w:id="1406757404">
                              <w:marLeft w:val="0"/>
                              <w:marRight w:val="0"/>
                              <w:marTop w:val="0"/>
                              <w:marBottom w:val="0"/>
                              <w:divBdr>
                                <w:top w:val="none" w:sz="0" w:space="0" w:color="auto"/>
                                <w:left w:val="none" w:sz="0" w:space="0" w:color="auto"/>
                                <w:bottom w:val="none" w:sz="0" w:space="0" w:color="auto"/>
                                <w:right w:val="none" w:sz="0" w:space="0" w:color="auto"/>
                              </w:divBdr>
                              <w:divsChild>
                                <w:div w:id="1941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608389">
          <w:marLeft w:val="0"/>
          <w:marRight w:val="0"/>
          <w:marTop w:val="0"/>
          <w:marBottom w:val="0"/>
          <w:divBdr>
            <w:top w:val="none" w:sz="0" w:space="0" w:color="auto"/>
            <w:left w:val="none" w:sz="0" w:space="0" w:color="auto"/>
            <w:bottom w:val="none" w:sz="0" w:space="0" w:color="auto"/>
            <w:right w:val="none" w:sz="0" w:space="0" w:color="auto"/>
          </w:divBdr>
          <w:divsChild>
            <w:div w:id="1602030512">
              <w:marLeft w:val="0"/>
              <w:marRight w:val="0"/>
              <w:marTop w:val="0"/>
              <w:marBottom w:val="0"/>
              <w:divBdr>
                <w:top w:val="none" w:sz="0" w:space="0" w:color="auto"/>
                <w:left w:val="none" w:sz="0" w:space="0" w:color="auto"/>
                <w:bottom w:val="none" w:sz="0" w:space="0" w:color="auto"/>
                <w:right w:val="none" w:sz="0" w:space="0" w:color="auto"/>
              </w:divBdr>
              <w:divsChild>
                <w:div w:id="1610114541">
                  <w:marLeft w:val="0"/>
                  <w:marRight w:val="0"/>
                  <w:marTop w:val="0"/>
                  <w:marBottom w:val="0"/>
                  <w:divBdr>
                    <w:top w:val="none" w:sz="0" w:space="0" w:color="auto"/>
                    <w:left w:val="none" w:sz="0" w:space="0" w:color="auto"/>
                    <w:bottom w:val="none" w:sz="0" w:space="0" w:color="auto"/>
                    <w:right w:val="none" w:sz="0" w:space="0" w:color="auto"/>
                  </w:divBdr>
                  <w:divsChild>
                    <w:div w:id="572393285">
                      <w:marLeft w:val="0"/>
                      <w:marRight w:val="0"/>
                      <w:marTop w:val="0"/>
                      <w:marBottom w:val="0"/>
                      <w:divBdr>
                        <w:top w:val="none" w:sz="0" w:space="0" w:color="auto"/>
                        <w:left w:val="none" w:sz="0" w:space="0" w:color="auto"/>
                        <w:bottom w:val="none" w:sz="0" w:space="0" w:color="auto"/>
                        <w:right w:val="none" w:sz="0" w:space="0" w:color="auto"/>
                      </w:divBdr>
                      <w:divsChild>
                        <w:div w:id="1811046544">
                          <w:marLeft w:val="0"/>
                          <w:marRight w:val="0"/>
                          <w:marTop w:val="0"/>
                          <w:marBottom w:val="0"/>
                          <w:divBdr>
                            <w:top w:val="none" w:sz="0" w:space="0" w:color="auto"/>
                            <w:left w:val="none" w:sz="0" w:space="0" w:color="auto"/>
                            <w:bottom w:val="none" w:sz="0" w:space="0" w:color="auto"/>
                            <w:right w:val="none" w:sz="0" w:space="0" w:color="auto"/>
                          </w:divBdr>
                          <w:divsChild>
                            <w:div w:id="2033992114">
                              <w:marLeft w:val="0"/>
                              <w:marRight w:val="0"/>
                              <w:marTop w:val="0"/>
                              <w:marBottom w:val="0"/>
                              <w:divBdr>
                                <w:top w:val="none" w:sz="0" w:space="0" w:color="auto"/>
                                <w:left w:val="none" w:sz="0" w:space="0" w:color="auto"/>
                                <w:bottom w:val="none" w:sz="0" w:space="0" w:color="auto"/>
                                <w:right w:val="none" w:sz="0" w:space="0" w:color="auto"/>
                              </w:divBdr>
                              <w:divsChild>
                                <w:div w:id="13347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460457">
          <w:marLeft w:val="0"/>
          <w:marRight w:val="0"/>
          <w:marTop w:val="0"/>
          <w:marBottom w:val="0"/>
          <w:divBdr>
            <w:top w:val="none" w:sz="0" w:space="0" w:color="auto"/>
            <w:left w:val="none" w:sz="0" w:space="0" w:color="auto"/>
            <w:bottom w:val="none" w:sz="0" w:space="0" w:color="auto"/>
            <w:right w:val="none" w:sz="0" w:space="0" w:color="auto"/>
          </w:divBdr>
          <w:divsChild>
            <w:div w:id="571814388">
              <w:marLeft w:val="0"/>
              <w:marRight w:val="0"/>
              <w:marTop w:val="0"/>
              <w:marBottom w:val="0"/>
              <w:divBdr>
                <w:top w:val="none" w:sz="0" w:space="0" w:color="auto"/>
                <w:left w:val="none" w:sz="0" w:space="0" w:color="auto"/>
                <w:bottom w:val="none" w:sz="0" w:space="0" w:color="auto"/>
                <w:right w:val="none" w:sz="0" w:space="0" w:color="auto"/>
              </w:divBdr>
              <w:divsChild>
                <w:div w:id="102461725">
                  <w:marLeft w:val="0"/>
                  <w:marRight w:val="0"/>
                  <w:marTop w:val="0"/>
                  <w:marBottom w:val="0"/>
                  <w:divBdr>
                    <w:top w:val="none" w:sz="0" w:space="0" w:color="auto"/>
                    <w:left w:val="none" w:sz="0" w:space="0" w:color="auto"/>
                    <w:bottom w:val="none" w:sz="0" w:space="0" w:color="auto"/>
                    <w:right w:val="none" w:sz="0" w:space="0" w:color="auto"/>
                  </w:divBdr>
                  <w:divsChild>
                    <w:div w:id="1741558318">
                      <w:marLeft w:val="0"/>
                      <w:marRight w:val="0"/>
                      <w:marTop w:val="0"/>
                      <w:marBottom w:val="0"/>
                      <w:divBdr>
                        <w:top w:val="none" w:sz="0" w:space="0" w:color="auto"/>
                        <w:left w:val="none" w:sz="0" w:space="0" w:color="auto"/>
                        <w:bottom w:val="none" w:sz="0" w:space="0" w:color="auto"/>
                        <w:right w:val="none" w:sz="0" w:space="0" w:color="auto"/>
                      </w:divBdr>
                      <w:divsChild>
                        <w:div w:id="585110842">
                          <w:marLeft w:val="0"/>
                          <w:marRight w:val="0"/>
                          <w:marTop w:val="0"/>
                          <w:marBottom w:val="0"/>
                          <w:divBdr>
                            <w:top w:val="none" w:sz="0" w:space="0" w:color="auto"/>
                            <w:left w:val="none" w:sz="0" w:space="0" w:color="auto"/>
                            <w:bottom w:val="none" w:sz="0" w:space="0" w:color="auto"/>
                            <w:right w:val="none" w:sz="0" w:space="0" w:color="auto"/>
                          </w:divBdr>
                          <w:divsChild>
                            <w:div w:id="647443614">
                              <w:marLeft w:val="0"/>
                              <w:marRight w:val="0"/>
                              <w:marTop w:val="0"/>
                              <w:marBottom w:val="0"/>
                              <w:divBdr>
                                <w:top w:val="none" w:sz="0" w:space="0" w:color="auto"/>
                                <w:left w:val="none" w:sz="0" w:space="0" w:color="auto"/>
                                <w:bottom w:val="none" w:sz="0" w:space="0" w:color="auto"/>
                                <w:right w:val="none" w:sz="0" w:space="0" w:color="auto"/>
                              </w:divBdr>
                              <w:divsChild>
                                <w:div w:id="1492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919555">
      <w:bodyDiv w:val="1"/>
      <w:marLeft w:val="0"/>
      <w:marRight w:val="0"/>
      <w:marTop w:val="0"/>
      <w:marBottom w:val="0"/>
      <w:divBdr>
        <w:top w:val="none" w:sz="0" w:space="0" w:color="auto"/>
        <w:left w:val="none" w:sz="0" w:space="0" w:color="auto"/>
        <w:bottom w:val="none" w:sz="0" w:space="0" w:color="auto"/>
        <w:right w:val="none" w:sz="0" w:space="0" w:color="auto"/>
      </w:divBdr>
    </w:div>
    <w:div w:id="1637755990">
      <w:bodyDiv w:val="1"/>
      <w:marLeft w:val="0"/>
      <w:marRight w:val="0"/>
      <w:marTop w:val="0"/>
      <w:marBottom w:val="0"/>
      <w:divBdr>
        <w:top w:val="none" w:sz="0" w:space="0" w:color="auto"/>
        <w:left w:val="none" w:sz="0" w:space="0" w:color="auto"/>
        <w:bottom w:val="none" w:sz="0" w:space="0" w:color="auto"/>
        <w:right w:val="none" w:sz="0" w:space="0" w:color="auto"/>
      </w:divBdr>
      <w:divsChild>
        <w:div w:id="1974483007">
          <w:marLeft w:val="0"/>
          <w:marRight w:val="0"/>
          <w:marTop w:val="0"/>
          <w:marBottom w:val="0"/>
          <w:divBdr>
            <w:top w:val="none" w:sz="0" w:space="0" w:color="auto"/>
            <w:left w:val="none" w:sz="0" w:space="0" w:color="auto"/>
            <w:bottom w:val="none" w:sz="0" w:space="0" w:color="auto"/>
            <w:right w:val="none" w:sz="0" w:space="0" w:color="auto"/>
          </w:divBdr>
          <w:divsChild>
            <w:div w:id="506990926">
              <w:marLeft w:val="0"/>
              <w:marRight w:val="0"/>
              <w:marTop w:val="0"/>
              <w:marBottom w:val="0"/>
              <w:divBdr>
                <w:top w:val="none" w:sz="0" w:space="0" w:color="auto"/>
                <w:left w:val="none" w:sz="0" w:space="0" w:color="auto"/>
                <w:bottom w:val="none" w:sz="0" w:space="0" w:color="auto"/>
                <w:right w:val="none" w:sz="0" w:space="0" w:color="auto"/>
              </w:divBdr>
              <w:divsChild>
                <w:div w:id="172573695">
                  <w:marLeft w:val="0"/>
                  <w:marRight w:val="0"/>
                  <w:marTop w:val="0"/>
                  <w:marBottom w:val="0"/>
                  <w:divBdr>
                    <w:top w:val="none" w:sz="0" w:space="0" w:color="auto"/>
                    <w:left w:val="none" w:sz="0" w:space="0" w:color="auto"/>
                    <w:bottom w:val="none" w:sz="0" w:space="0" w:color="auto"/>
                    <w:right w:val="none" w:sz="0" w:space="0" w:color="auto"/>
                  </w:divBdr>
                  <w:divsChild>
                    <w:div w:id="1454250486">
                      <w:marLeft w:val="0"/>
                      <w:marRight w:val="0"/>
                      <w:marTop w:val="0"/>
                      <w:marBottom w:val="0"/>
                      <w:divBdr>
                        <w:top w:val="none" w:sz="0" w:space="0" w:color="auto"/>
                        <w:left w:val="none" w:sz="0" w:space="0" w:color="auto"/>
                        <w:bottom w:val="none" w:sz="0" w:space="0" w:color="auto"/>
                        <w:right w:val="none" w:sz="0" w:space="0" w:color="auto"/>
                      </w:divBdr>
                      <w:divsChild>
                        <w:div w:id="389883465">
                          <w:marLeft w:val="0"/>
                          <w:marRight w:val="-225"/>
                          <w:marTop w:val="0"/>
                          <w:marBottom w:val="0"/>
                          <w:divBdr>
                            <w:top w:val="none" w:sz="0" w:space="0" w:color="auto"/>
                            <w:left w:val="none" w:sz="0" w:space="0" w:color="auto"/>
                            <w:bottom w:val="none" w:sz="0" w:space="0" w:color="auto"/>
                            <w:right w:val="none" w:sz="0" w:space="0" w:color="auto"/>
                          </w:divBdr>
                          <w:divsChild>
                            <w:div w:id="16151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214592">
      <w:bodyDiv w:val="1"/>
      <w:marLeft w:val="0"/>
      <w:marRight w:val="0"/>
      <w:marTop w:val="0"/>
      <w:marBottom w:val="0"/>
      <w:divBdr>
        <w:top w:val="none" w:sz="0" w:space="0" w:color="auto"/>
        <w:left w:val="none" w:sz="0" w:space="0" w:color="auto"/>
        <w:bottom w:val="none" w:sz="0" w:space="0" w:color="auto"/>
        <w:right w:val="none" w:sz="0" w:space="0" w:color="auto"/>
      </w:divBdr>
    </w:div>
    <w:div w:id="1737046726">
      <w:bodyDiv w:val="1"/>
      <w:marLeft w:val="0"/>
      <w:marRight w:val="0"/>
      <w:marTop w:val="0"/>
      <w:marBottom w:val="0"/>
      <w:divBdr>
        <w:top w:val="none" w:sz="0" w:space="0" w:color="auto"/>
        <w:left w:val="none" w:sz="0" w:space="0" w:color="auto"/>
        <w:bottom w:val="none" w:sz="0" w:space="0" w:color="auto"/>
        <w:right w:val="none" w:sz="0" w:space="0" w:color="auto"/>
      </w:divBdr>
    </w:div>
    <w:div w:id="1770156435">
      <w:bodyDiv w:val="1"/>
      <w:marLeft w:val="0"/>
      <w:marRight w:val="0"/>
      <w:marTop w:val="0"/>
      <w:marBottom w:val="0"/>
      <w:divBdr>
        <w:top w:val="none" w:sz="0" w:space="0" w:color="auto"/>
        <w:left w:val="none" w:sz="0" w:space="0" w:color="auto"/>
        <w:bottom w:val="none" w:sz="0" w:space="0" w:color="auto"/>
        <w:right w:val="none" w:sz="0" w:space="0" w:color="auto"/>
      </w:divBdr>
    </w:div>
    <w:div w:id="1806119759">
      <w:bodyDiv w:val="1"/>
      <w:marLeft w:val="0"/>
      <w:marRight w:val="0"/>
      <w:marTop w:val="0"/>
      <w:marBottom w:val="0"/>
      <w:divBdr>
        <w:top w:val="none" w:sz="0" w:space="0" w:color="auto"/>
        <w:left w:val="none" w:sz="0" w:space="0" w:color="auto"/>
        <w:bottom w:val="none" w:sz="0" w:space="0" w:color="auto"/>
        <w:right w:val="none" w:sz="0" w:space="0" w:color="auto"/>
      </w:divBdr>
    </w:div>
    <w:div w:id="1851261520">
      <w:bodyDiv w:val="1"/>
      <w:marLeft w:val="0"/>
      <w:marRight w:val="0"/>
      <w:marTop w:val="0"/>
      <w:marBottom w:val="0"/>
      <w:divBdr>
        <w:top w:val="none" w:sz="0" w:space="0" w:color="auto"/>
        <w:left w:val="none" w:sz="0" w:space="0" w:color="auto"/>
        <w:bottom w:val="none" w:sz="0" w:space="0" w:color="auto"/>
        <w:right w:val="none" w:sz="0" w:space="0" w:color="auto"/>
      </w:divBdr>
      <w:divsChild>
        <w:div w:id="1367605643">
          <w:marLeft w:val="0"/>
          <w:marRight w:val="0"/>
          <w:marTop w:val="0"/>
          <w:marBottom w:val="0"/>
          <w:divBdr>
            <w:top w:val="none" w:sz="0" w:space="0" w:color="auto"/>
            <w:left w:val="none" w:sz="0" w:space="0" w:color="auto"/>
            <w:bottom w:val="none" w:sz="0" w:space="0" w:color="auto"/>
            <w:right w:val="none" w:sz="0" w:space="0" w:color="auto"/>
          </w:divBdr>
          <w:divsChild>
            <w:div w:id="1563637569">
              <w:marLeft w:val="0"/>
              <w:marRight w:val="0"/>
              <w:marTop w:val="0"/>
              <w:marBottom w:val="0"/>
              <w:divBdr>
                <w:top w:val="none" w:sz="0" w:space="0" w:color="auto"/>
                <w:left w:val="none" w:sz="0" w:space="0" w:color="auto"/>
                <w:bottom w:val="none" w:sz="0" w:space="0" w:color="auto"/>
                <w:right w:val="none" w:sz="0" w:space="0" w:color="auto"/>
              </w:divBdr>
              <w:divsChild>
                <w:div w:id="152336455">
                  <w:marLeft w:val="0"/>
                  <w:marRight w:val="0"/>
                  <w:marTop w:val="0"/>
                  <w:marBottom w:val="0"/>
                  <w:divBdr>
                    <w:top w:val="none" w:sz="0" w:space="0" w:color="auto"/>
                    <w:left w:val="none" w:sz="0" w:space="0" w:color="auto"/>
                    <w:bottom w:val="none" w:sz="0" w:space="0" w:color="auto"/>
                    <w:right w:val="none" w:sz="0" w:space="0" w:color="auto"/>
                  </w:divBdr>
                  <w:divsChild>
                    <w:div w:id="623540646">
                      <w:marLeft w:val="0"/>
                      <w:marRight w:val="0"/>
                      <w:marTop w:val="0"/>
                      <w:marBottom w:val="0"/>
                      <w:divBdr>
                        <w:top w:val="none" w:sz="0" w:space="0" w:color="auto"/>
                        <w:left w:val="none" w:sz="0" w:space="0" w:color="auto"/>
                        <w:bottom w:val="none" w:sz="0" w:space="0" w:color="auto"/>
                        <w:right w:val="none" w:sz="0" w:space="0" w:color="auto"/>
                      </w:divBdr>
                      <w:divsChild>
                        <w:div w:id="1116027872">
                          <w:marLeft w:val="0"/>
                          <w:marRight w:val="0"/>
                          <w:marTop w:val="0"/>
                          <w:marBottom w:val="75"/>
                          <w:divBdr>
                            <w:top w:val="none" w:sz="0" w:space="0" w:color="auto"/>
                            <w:left w:val="none" w:sz="0" w:space="0" w:color="auto"/>
                            <w:bottom w:val="none" w:sz="0" w:space="0" w:color="auto"/>
                            <w:right w:val="none" w:sz="0" w:space="0" w:color="auto"/>
                          </w:divBdr>
                        </w:div>
                        <w:div w:id="7462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052296">
          <w:marLeft w:val="0"/>
          <w:marRight w:val="0"/>
          <w:marTop w:val="0"/>
          <w:marBottom w:val="0"/>
          <w:divBdr>
            <w:top w:val="none" w:sz="0" w:space="0" w:color="auto"/>
            <w:left w:val="none" w:sz="0" w:space="0" w:color="auto"/>
            <w:bottom w:val="none" w:sz="0" w:space="0" w:color="auto"/>
            <w:right w:val="none" w:sz="0" w:space="0" w:color="auto"/>
          </w:divBdr>
          <w:divsChild>
            <w:div w:id="1114522383">
              <w:marLeft w:val="0"/>
              <w:marRight w:val="0"/>
              <w:marTop w:val="0"/>
              <w:marBottom w:val="0"/>
              <w:divBdr>
                <w:top w:val="none" w:sz="0" w:space="0" w:color="auto"/>
                <w:left w:val="none" w:sz="0" w:space="0" w:color="auto"/>
                <w:bottom w:val="none" w:sz="0" w:space="0" w:color="auto"/>
                <w:right w:val="none" w:sz="0" w:space="0" w:color="auto"/>
              </w:divBdr>
              <w:divsChild>
                <w:div w:id="1311984727">
                  <w:marLeft w:val="0"/>
                  <w:marRight w:val="0"/>
                  <w:marTop w:val="0"/>
                  <w:marBottom w:val="0"/>
                  <w:divBdr>
                    <w:top w:val="none" w:sz="0" w:space="0" w:color="auto"/>
                    <w:left w:val="none" w:sz="0" w:space="0" w:color="auto"/>
                    <w:bottom w:val="none" w:sz="0" w:space="0" w:color="auto"/>
                    <w:right w:val="none" w:sz="0" w:space="0" w:color="auto"/>
                  </w:divBdr>
                  <w:divsChild>
                    <w:div w:id="2019192131">
                      <w:marLeft w:val="0"/>
                      <w:marRight w:val="0"/>
                      <w:marTop w:val="0"/>
                      <w:marBottom w:val="0"/>
                      <w:divBdr>
                        <w:top w:val="none" w:sz="0" w:space="0" w:color="auto"/>
                        <w:left w:val="none" w:sz="0" w:space="0" w:color="auto"/>
                        <w:bottom w:val="none" w:sz="0" w:space="0" w:color="auto"/>
                        <w:right w:val="none" w:sz="0" w:space="0" w:color="auto"/>
                      </w:divBdr>
                      <w:divsChild>
                        <w:div w:id="1159691376">
                          <w:marLeft w:val="0"/>
                          <w:marRight w:val="0"/>
                          <w:marTop w:val="0"/>
                          <w:marBottom w:val="75"/>
                          <w:divBdr>
                            <w:top w:val="none" w:sz="0" w:space="0" w:color="auto"/>
                            <w:left w:val="none" w:sz="0" w:space="0" w:color="auto"/>
                            <w:bottom w:val="none" w:sz="0" w:space="0" w:color="auto"/>
                            <w:right w:val="none" w:sz="0" w:space="0" w:color="auto"/>
                          </w:divBdr>
                        </w:div>
                        <w:div w:id="1549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0533">
          <w:marLeft w:val="0"/>
          <w:marRight w:val="0"/>
          <w:marTop w:val="0"/>
          <w:marBottom w:val="0"/>
          <w:divBdr>
            <w:top w:val="none" w:sz="0" w:space="0" w:color="auto"/>
            <w:left w:val="none" w:sz="0" w:space="0" w:color="auto"/>
            <w:bottom w:val="none" w:sz="0" w:space="0" w:color="auto"/>
            <w:right w:val="none" w:sz="0" w:space="0" w:color="auto"/>
          </w:divBdr>
          <w:divsChild>
            <w:div w:id="757671889">
              <w:marLeft w:val="0"/>
              <w:marRight w:val="0"/>
              <w:marTop w:val="0"/>
              <w:marBottom w:val="0"/>
              <w:divBdr>
                <w:top w:val="none" w:sz="0" w:space="0" w:color="auto"/>
                <w:left w:val="none" w:sz="0" w:space="0" w:color="auto"/>
                <w:bottom w:val="none" w:sz="0" w:space="0" w:color="auto"/>
                <w:right w:val="none" w:sz="0" w:space="0" w:color="auto"/>
              </w:divBdr>
              <w:divsChild>
                <w:div w:id="2033065270">
                  <w:marLeft w:val="0"/>
                  <w:marRight w:val="0"/>
                  <w:marTop w:val="0"/>
                  <w:marBottom w:val="0"/>
                  <w:divBdr>
                    <w:top w:val="none" w:sz="0" w:space="0" w:color="auto"/>
                    <w:left w:val="none" w:sz="0" w:space="0" w:color="auto"/>
                    <w:bottom w:val="none" w:sz="0" w:space="0" w:color="auto"/>
                    <w:right w:val="none" w:sz="0" w:space="0" w:color="auto"/>
                  </w:divBdr>
                  <w:divsChild>
                    <w:div w:id="1642659863">
                      <w:marLeft w:val="0"/>
                      <w:marRight w:val="0"/>
                      <w:marTop w:val="0"/>
                      <w:marBottom w:val="0"/>
                      <w:divBdr>
                        <w:top w:val="none" w:sz="0" w:space="0" w:color="auto"/>
                        <w:left w:val="none" w:sz="0" w:space="0" w:color="auto"/>
                        <w:bottom w:val="none" w:sz="0" w:space="0" w:color="auto"/>
                        <w:right w:val="none" w:sz="0" w:space="0" w:color="auto"/>
                      </w:divBdr>
                      <w:divsChild>
                        <w:div w:id="2022193739">
                          <w:marLeft w:val="0"/>
                          <w:marRight w:val="0"/>
                          <w:marTop w:val="0"/>
                          <w:marBottom w:val="75"/>
                          <w:divBdr>
                            <w:top w:val="none" w:sz="0" w:space="0" w:color="auto"/>
                            <w:left w:val="none" w:sz="0" w:space="0" w:color="auto"/>
                            <w:bottom w:val="none" w:sz="0" w:space="0" w:color="auto"/>
                            <w:right w:val="none" w:sz="0" w:space="0" w:color="auto"/>
                          </w:divBdr>
                        </w:div>
                        <w:div w:id="18796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83370">
          <w:marLeft w:val="0"/>
          <w:marRight w:val="0"/>
          <w:marTop w:val="0"/>
          <w:marBottom w:val="0"/>
          <w:divBdr>
            <w:top w:val="none" w:sz="0" w:space="0" w:color="auto"/>
            <w:left w:val="none" w:sz="0" w:space="0" w:color="auto"/>
            <w:bottom w:val="none" w:sz="0" w:space="0" w:color="auto"/>
            <w:right w:val="none" w:sz="0" w:space="0" w:color="auto"/>
          </w:divBdr>
          <w:divsChild>
            <w:div w:id="457068855">
              <w:marLeft w:val="0"/>
              <w:marRight w:val="0"/>
              <w:marTop w:val="0"/>
              <w:marBottom w:val="0"/>
              <w:divBdr>
                <w:top w:val="none" w:sz="0" w:space="0" w:color="auto"/>
                <w:left w:val="none" w:sz="0" w:space="0" w:color="auto"/>
                <w:bottom w:val="none" w:sz="0" w:space="0" w:color="auto"/>
                <w:right w:val="none" w:sz="0" w:space="0" w:color="auto"/>
              </w:divBdr>
              <w:divsChild>
                <w:div w:id="1364554130">
                  <w:marLeft w:val="0"/>
                  <w:marRight w:val="0"/>
                  <w:marTop w:val="0"/>
                  <w:marBottom w:val="0"/>
                  <w:divBdr>
                    <w:top w:val="none" w:sz="0" w:space="0" w:color="auto"/>
                    <w:left w:val="none" w:sz="0" w:space="0" w:color="auto"/>
                    <w:bottom w:val="none" w:sz="0" w:space="0" w:color="auto"/>
                    <w:right w:val="none" w:sz="0" w:space="0" w:color="auto"/>
                  </w:divBdr>
                  <w:divsChild>
                    <w:div w:id="543446091">
                      <w:marLeft w:val="0"/>
                      <w:marRight w:val="0"/>
                      <w:marTop w:val="0"/>
                      <w:marBottom w:val="0"/>
                      <w:divBdr>
                        <w:top w:val="none" w:sz="0" w:space="0" w:color="auto"/>
                        <w:left w:val="none" w:sz="0" w:space="0" w:color="auto"/>
                        <w:bottom w:val="none" w:sz="0" w:space="0" w:color="auto"/>
                        <w:right w:val="none" w:sz="0" w:space="0" w:color="auto"/>
                      </w:divBdr>
                      <w:divsChild>
                        <w:div w:id="1997150465">
                          <w:marLeft w:val="0"/>
                          <w:marRight w:val="0"/>
                          <w:marTop w:val="0"/>
                          <w:marBottom w:val="75"/>
                          <w:divBdr>
                            <w:top w:val="none" w:sz="0" w:space="0" w:color="auto"/>
                            <w:left w:val="none" w:sz="0" w:space="0" w:color="auto"/>
                            <w:bottom w:val="none" w:sz="0" w:space="0" w:color="auto"/>
                            <w:right w:val="none" w:sz="0" w:space="0" w:color="auto"/>
                          </w:divBdr>
                        </w:div>
                        <w:div w:id="12152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7104">
          <w:marLeft w:val="0"/>
          <w:marRight w:val="0"/>
          <w:marTop w:val="0"/>
          <w:marBottom w:val="0"/>
          <w:divBdr>
            <w:top w:val="none" w:sz="0" w:space="0" w:color="auto"/>
            <w:left w:val="none" w:sz="0" w:space="0" w:color="auto"/>
            <w:bottom w:val="none" w:sz="0" w:space="0" w:color="auto"/>
            <w:right w:val="none" w:sz="0" w:space="0" w:color="auto"/>
          </w:divBdr>
          <w:divsChild>
            <w:div w:id="579220157">
              <w:marLeft w:val="0"/>
              <w:marRight w:val="0"/>
              <w:marTop w:val="0"/>
              <w:marBottom w:val="0"/>
              <w:divBdr>
                <w:top w:val="none" w:sz="0" w:space="0" w:color="auto"/>
                <w:left w:val="none" w:sz="0" w:space="0" w:color="auto"/>
                <w:bottom w:val="none" w:sz="0" w:space="0" w:color="auto"/>
                <w:right w:val="none" w:sz="0" w:space="0" w:color="auto"/>
              </w:divBdr>
              <w:divsChild>
                <w:div w:id="304043308">
                  <w:marLeft w:val="0"/>
                  <w:marRight w:val="0"/>
                  <w:marTop w:val="0"/>
                  <w:marBottom w:val="0"/>
                  <w:divBdr>
                    <w:top w:val="none" w:sz="0" w:space="0" w:color="auto"/>
                    <w:left w:val="none" w:sz="0" w:space="0" w:color="auto"/>
                    <w:bottom w:val="none" w:sz="0" w:space="0" w:color="auto"/>
                    <w:right w:val="none" w:sz="0" w:space="0" w:color="auto"/>
                  </w:divBdr>
                  <w:divsChild>
                    <w:div w:id="423380373">
                      <w:marLeft w:val="0"/>
                      <w:marRight w:val="0"/>
                      <w:marTop w:val="0"/>
                      <w:marBottom w:val="0"/>
                      <w:divBdr>
                        <w:top w:val="none" w:sz="0" w:space="0" w:color="auto"/>
                        <w:left w:val="none" w:sz="0" w:space="0" w:color="auto"/>
                        <w:bottom w:val="none" w:sz="0" w:space="0" w:color="auto"/>
                        <w:right w:val="none" w:sz="0" w:space="0" w:color="auto"/>
                      </w:divBdr>
                      <w:divsChild>
                        <w:div w:id="2122724767">
                          <w:marLeft w:val="0"/>
                          <w:marRight w:val="0"/>
                          <w:marTop w:val="0"/>
                          <w:marBottom w:val="75"/>
                          <w:divBdr>
                            <w:top w:val="none" w:sz="0" w:space="0" w:color="auto"/>
                            <w:left w:val="none" w:sz="0" w:space="0" w:color="auto"/>
                            <w:bottom w:val="none" w:sz="0" w:space="0" w:color="auto"/>
                            <w:right w:val="none" w:sz="0" w:space="0" w:color="auto"/>
                          </w:divBdr>
                        </w:div>
                        <w:div w:id="8249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75700">
          <w:marLeft w:val="0"/>
          <w:marRight w:val="0"/>
          <w:marTop w:val="0"/>
          <w:marBottom w:val="0"/>
          <w:divBdr>
            <w:top w:val="none" w:sz="0" w:space="0" w:color="auto"/>
            <w:left w:val="none" w:sz="0" w:space="0" w:color="auto"/>
            <w:bottom w:val="none" w:sz="0" w:space="0" w:color="auto"/>
            <w:right w:val="none" w:sz="0" w:space="0" w:color="auto"/>
          </w:divBdr>
          <w:divsChild>
            <w:div w:id="550534560">
              <w:marLeft w:val="0"/>
              <w:marRight w:val="0"/>
              <w:marTop w:val="0"/>
              <w:marBottom w:val="0"/>
              <w:divBdr>
                <w:top w:val="none" w:sz="0" w:space="0" w:color="auto"/>
                <w:left w:val="none" w:sz="0" w:space="0" w:color="auto"/>
                <w:bottom w:val="none" w:sz="0" w:space="0" w:color="auto"/>
                <w:right w:val="none" w:sz="0" w:space="0" w:color="auto"/>
              </w:divBdr>
              <w:divsChild>
                <w:div w:id="858472366">
                  <w:marLeft w:val="0"/>
                  <w:marRight w:val="0"/>
                  <w:marTop w:val="0"/>
                  <w:marBottom w:val="0"/>
                  <w:divBdr>
                    <w:top w:val="none" w:sz="0" w:space="0" w:color="auto"/>
                    <w:left w:val="none" w:sz="0" w:space="0" w:color="auto"/>
                    <w:bottom w:val="none" w:sz="0" w:space="0" w:color="auto"/>
                    <w:right w:val="none" w:sz="0" w:space="0" w:color="auto"/>
                  </w:divBdr>
                  <w:divsChild>
                    <w:div w:id="755321739">
                      <w:marLeft w:val="0"/>
                      <w:marRight w:val="0"/>
                      <w:marTop w:val="0"/>
                      <w:marBottom w:val="0"/>
                      <w:divBdr>
                        <w:top w:val="none" w:sz="0" w:space="0" w:color="auto"/>
                        <w:left w:val="none" w:sz="0" w:space="0" w:color="auto"/>
                        <w:bottom w:val="none" w:sz="0" w:space="0" w:color="auto"/>
                        <w:right w:val="none" w:sz="0" w:space="0" w:color="auto"/>
                      </w:divBdr>
                      <w:divsChild>
                        <w:div w:id="787309594">
                          <w:marLeft w:val="0"/>
                          <w:marRight w:val="0"/>
                          <w:marTop w:val="0"/>
                          <w:marBottom w:val="75"/>
                          <w:divBdr>
                            <w:top w:val="none" w:sz="0" w:space="0" w:color="auto"/>
                            <w:left w:val="none" w:sz="0" w:space="0" w:color="auto"/>
                            <w:bottom w:val="none" w:sz="0" w:space="0" w:color="auto"/>
                            <w:right w:val="none" w:sz="0" w:space="0" w:color="auto"/>
                          </w:divBdr>
                        </w:div>
                        <w:div w:id="1751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69751">
          <w:marLeft w:val="0"/>
          <w:marRight w:val="0"/>
          <w:marTop w:val="0"/>
          <w:marBottom w:val="0"/>
          <w:divBdr>
            <w:top w:val="none" w:sz="0" w:space="0" w:color="auto"/>
            <w:left w:val="none" w:sz="0" w:space="0" w:color="auto"/>
            <w:bottom w:val="none" w:sz="0" w:space="0" w:color="auto"/>
            <w:right w:val="none" w:sz="0" w:space="0" w:color="auto"/>
          </w:divBdr>
          <w:divsChild>
            <w:div w:id="210383223">
              <w:marLeft w:val="0"/>
              <w:marRight w:val="0"/>
              <w:marTop w:val="0"/>
              <w:marBottom w:val="0"/>
              <w:divBdr>
                <w:top w:val="none" w:sz="0" w:space="0" w:color="auto"/>
                <w:left w:val="none" w:sz="0" w:space="0" w:color="auto"/>
                <w:bottom w:val="none" w:sz="0" w:space="0" w:color="auto"/>
                <w:right w:val="none" w:sz="0" w:space="0" w:color="auto"/>
              </w:divBdr>
              <w:divsChild>
                <w:div w:id="276107015">
                  <w:marLeft w:val="0"/>
                  <w:marRight w:val="0"/>
                  <w:marTop w:val="0"/>
                  <w:marBottom w:val="0"/>
                  <w:divBdr>
                    <w:top w:val="none" w:sz="0" w:space="0" w:color="auto"/>
                    <w:left w:val="none" w:sz="0" w:space="0" w:color="auto"/>
                    <w:bottom w:val="none" w:sz="0" w:space="0" w:color="auto"/>
                    <w:right w:val="none" w:sz="0" w:space="0" w:color="auto"/>
                  </w:divBdr>
                  <w:divsChild>
                    <w:div w:id="231964514">
                      <w:marLeft w:val="0"/>
                      <w:marRight w:val="0"/>
                      <w:marTop w:val="0"/>
                      <w:marBottom w:val="0"/>
                      <w:divBdr>
                        <w:top w:val="none" w:sz="0" w:space="0" w:color="auto"/>
                        <w:left w:val="none" w:sz="0" w:space="0" w:color="auto"/>
                        <w:bottom w:val="none" w:sz="0" w:space="0" w:color="auto"/>
                        <w:right w:val="none" w:sz="0" w:space="0" w:color="auto"/>
                      </w:divBdr>
                      <w:divsChild>
                        <w:div w:id="1554195996">
                          <w:marLeft w:val="0"/>
                          <w:marRight w:val="0"/>
                          <w:marTop w:val="0"/>
                          <w:marBottom w:val="75"/>
                          <w:divBdr>
                            <w:top w:val="none" w:sz="0" w:space="0" w:color="auto"/>
                            <w:left w:val="none" w:sz="0" w:space="0" w:color="auto"/>
                            <w:bottom w:val="none" w:sz="0" w:space="0" w:color="auto"/>
                            <w:right w:val="none" w:sz="0" w:space="0" w:color="auto"/>
                          </w:divBdr>
                        </w:div>
                        <w:div w:id="5758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40709">
          <w:marLeft w:val="0"/>
          <w:marRight w:val="0"/>
          <w:marTop w:val="0"/>
          <w:marBottom w:val="0"/>
          <w:divBdr>
            <w:top w:val="none" w:sz="0" w:space="0" w:color="auto"/>
            <w:left w:val="none" w:sz="0" w:space="0" w:color="auto"/>
            <w:bottom w:val="none" w:sz="0" w:space="0" w:color="auto"/>
            <w:right w:val="none" w:sz="0" w:space="0" w:color="auto"/>
          </w:divBdr>
          <w:divsChild>
            <w:div w:id="759521759">
              <w:marLeft w:val="0"/>
              <w:marRight w:val="0"/>
              <w:marTop w:val="0"/>
              <w:marBottom w:val="0"/>
              <w:divBdr>
                <w:top w:val="none" w:sz="0" w:space="0" w:color="auto"/>
                <w:left w:val="none" w:sz="0" w:space="0" w:color="auto"/>
                <w:bottom w:val="none" w:sz="0" w:space="0" w:color="auto"/>
                <w:right w:val="none" w:sz="0" w:space="0" w:color="auto"/>
              </w:divBdr>
              <w:divsChild>
                <w:div w:id="449324980">
                  <w:marLeft w:val="0"/>
                  <w:marRight w:val="0"/>
                  <w:marTop w:val="0"/>
                  <w:marBottom w:val="0"/>
                  <w:divBdr>
                    <w:top w:val="none" w:sz="0" w:space="0" w:color="auto"/>
                    <w:left w:val="none" w:sz="0" w:space="0" w:color="auto"/>
                    <w:bottom w:val="none" w:sz="0" w:space="0" w:color="auto"/>
                    <w:right w:val="none" w:sz="0" w:space="0" w:color="auto"/>
                  </w:divBdr>
                  <w:divsChild>
                    <w:div w:id="1315598117">
                      <w:marLeft w:val="0"/>
                      <w:marRight w:val="0"/>
                      <w:marTop w:val="0"/>
                      <w:marBottom w:val="0"/>
                      <w:divBdr>
                        <w:top w:val="none" w:sz="0" w:space="0" w:color="auto"/>
                        <w:left w:val="none" w:sz="0" w:space="0" w:color="auto"/>
                        <w:bottom w:val="none" w:sz="0" w:space="0" w:color="auto"/>
                        <w:right w:val="none" w:sz="0" w:space="0" w:color="auto"/>
                      </w:divBdr>
                      <w:divsChild>
                        <w:div w:id="1754549732">
                          <w:marLeft w:val="0"/>
                          <w:marRight w:val="0"/>
                          <w:marTop w:val="0"/>
                          <w:marBottom w:val="75"/>
                          <w:divBdr>
                            <w:top w:val="none" w:sz="0" w:space="0" w:color="auto"/>
                            <w:left w:val="none" w:sz="0" w:space="0" w:color="auto"/>
                            <w:bottom w:val="none" w:sz="0" w:space="0" w:color="auto"/>
                            <w:right w:val="none" w:sz="0" w:space="0" w:color="auto"/>
                          </w:divBdr>
                        </w:div>
                        <w:div w:id="12896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5076">
          <w:marLeft w:val="0"/>
          <w:marRight w:val="0"/>
          <w:marTop w:val="0"/>
          <w:marBottom w:val="0"/>
          <w:divBdr>
            <w:top w:val="none" w:sz="0" w:space="0" w:color="auto"/>
            <w:left w:val="none" w:sz="0" w:space="0" w:color="auto"/>
            <w:bottom w:val="none" w:sz="0" w:space="0" w:color="auto"/>
            <w:right w:val="none" w:sz="0" w:space="0" w:color="auto"/>
          </w:divBdr>
          <w:divsChild>
            <w:div w:id="429350712">
              <w:marLeft w:val="0"/>
              <w:marRight w:val="0"/>
              <w:marTop w:val="0"/>
              <w:marBottom w:val="0"/>
              <w:divBdr>
                <w:top w:val="none" w:sz="0" w:space="0" w:color="auto"/>
                <w:left w:val="none" w:sz="0" w:space="0" w:color="auto"/>
                <w:bottom w:val="none" w:sz="0" w:space="0" w:color="auto"/>
                <w:right w:val="none" w:sz="0" w:space="0" w:color="auto"/>
              </w:divBdr>
              <w:divsChild>
                <w:div w:id="932665321">
                  <w:marLeft w:val="0"/>
                  <w:marRight w:val="0"/>
                  <w:marTop w:val="0"/>
                  <w:marBottom w:val="0"/>
                  <w:divBdr>
                    <w:top w:val="none" w:sz="0" w:space="0" w:color="auto"/>
                    <w:left w:val="none" w:sz="0" w:space="0" w:color="auto"/>
                    <w:bottom w:val="none" w:sz="0" w:space="0" w:color="auto"/>
                    <w:right w:val="none" w:sz="0" w:space="0" w:color="auto"/>
                  </w:divBdr>
                  <w:divsChild>
                    <w:div w:id="1915971603">
                      <w:marLeft w:val="0"/>
                      <w:marRight w:val="0"/>
                      <w:marTop w:val="0"/>
                      <w:marBottom w:val="0"/>
                      <w:divBdr>
                        <w:top w:val="none" w:sz="0" w:space="0" w:color="auto"/>
                        <w:left w:val="none" w:sz="0" w:space="0" w:color="auto"/>
                        <w:bottom w:val="none" w:sz="0" w:space="0" w:color="auto"/>
                        <w:right w:val="none" w:sz="0" w:space="0" w:color="auto"/>
                      </w:divBdr>
                      <w:divsChild>
                        <w:div w:id="1193345791">
                          <w:marLeft w:val="0"/>
                          <w:marRight w:val="0"/>
                          <w:marTop w:val="0"/>
                          <w:marBottom w:val="75"/>
                          <w:divBdr>
                            <w:top w:val="none" w:sz="0" w:space="0" w:color="auto"/>
                            <w:left w:val="none" w:sz="0" w:space="0" w:color="auto"/>
                            <w:bottom w:val="none" w:sz="0" w:space="0" w:color="auto"/>
                            <w:right w:val="none" w:sz="0" w:space="0" w:color="auto"/>
                          </w:divBdr>
                        </w:div>
                        <w:div w:id="21375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46323">
          <w:marLeft w:val="0"/>
          <w:marRight w:val="0"/>
          <w:marTop w:val="0"/>
          <w:marBottom w:val="0"/>
          <w:divBdr>
            <w:top w:val="none" w:sz="0" w:space="0" w:color="auto"/>
            <w:left w:val="none" w:sz="0" w:space="0" w:color="auto"/>
            <w:bottom w:val="none" w:sz="0" w:space="0" w:color="auto"/>
            <w:right w:val="none" w:sz="0" w:space="0" w:color="auto"/>
          </w:divBdr>
          <w:divsChild>
            <w:div w:id="878396496">
              <w:marLeft w:val="0"/>
              <w:marRight w:val="0"/>
              <w:marTop w:val="0"/>
              <w:marBottom w:val="0"/>
              <w:divBdr>
                <w:top w:val="none" w:sz="0" w:space="0" w:color="auto"/>
                <w:left w:val="none" w:sz="0" w:space="0" w:color="auto"/>
                <w:bottom w:val="none" w:sz="0" w:space="0" w:color="auto"/>
                <w:right w:val="none" w:sz="0" w:space="0" w:color="auto"/>
              </w:divBdr>
              <w:divsChild>
                <w:div w:id="918292415">
                  <w:marLeft w:val="0"/>
                  <w:marRight w:val="0"/>
                  <w:marTop w:val="0"/>
                  <w:marBottom w:val="0"/>
                  <w:divBdr>
                    <w:top w:val="none" w:sz="0" w:space="0" w:color="auto"/>
                    <w:left w:val="none" w:sz="0" w:space="0" w:color="auto"/>
                    <w:bottom w:val="none" w:sz="0" w:space="0" w:color="auto"/>
                    <w:right w:val="none" w:sz="0" w:space="0" w:color="auto"/>
                  </w:divBdr>
                  <w:divsChild>
                    <w:div w:id="1413746403">
                      <w:marLeft w:val="0"/>
                      <w:marRight w:val="0"/>
                      <w:marTop w:val="0"/>
                      <w:marBottom w:val="0"/>
                      <w:divBdr>
                        <w:top w:val="none" w:sz="0" w:space="0" w:color="auto"/>
                        <w:left w:val="none" w:sz="0" w:space="0" w:color="auto"/>
                        <w:bottom w:val="none" w:sz="0" w:space="0" w:color="auto"/>
                        <w:right w:val="none" w:sz="0" w:space="0" w:color="auto"/>
                      </w:divBdr>
                      <w:divsChild>
                        <w:div w:id="2020152632">
                          <w:marLeft w:val="0"/>
                          <w:marRight w:val="0"/>
                          <w:marTop w:val="0"/>
                          <w:marBottom w:val="75"/>
                          <w:divBdr>
                            <w:top w:val="none" w:sz="0" w:space="0" w:color="auto"/>
                            <w:left w:val="none" w:sz="0" w:space="0" w:color="auto"/>
                            <w:bottom w:val="none" w:sz="0" w:space="0" w:color="auto"/>
                            <w:right w:val="none" w:sz="0" w:space="0" w:color="auto"/>
                          </w:divBdr>
                        </w:div>
                        <w:div w:id="1761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741249">
          <w:marLeft w:val="0"/>
          <w:marRight w:val="0"/>
          <w:marTop w:val="0"/>
          <w:marBottom w:val="0"/>
          <w:divBdr>
            <w:top w:val="none" w:sz="0" w:space="0" w:color="auto"/>
            <w:left w:val="none" w:sz="0" w:space="0" w:color="auto"/>
            <w:bottom w:val="none" w:sz="0" w:space="0" w:color="auto"/>
            <w:right w:val="none" w:sz="0" w:space="0" w:color="auto"/>
          </w:divBdr>
          <w:divsChild>
            <w:div w:id="542712066">
              <w:marLeft w:val="0"/>
              <w:marRight w:val="0"/>
              <w:marTop w:val="0"/>
              <w:marBottom w:val="0"/>
              <w:divBdr>
                <w:top w:val="none" w:sz="0" w:space="0" w:color="auto"/>
                <w:left w:val="none" w:sz="0" w:space="0" w:color="auto"/>
                <w:bottom w:val="none" w:sz="0" w:space="0" w:color="auto"/>
                <w:right w:val="none" w:sz="0" w:space="0" w:color="auto"/>
              </w:divBdr>
              <w:divsChild>
                <w:div w:id="1421179266">
                  <w:marLeft w:val="0"/>
                  <w:marRight w:val="0"/>
                  <w:marTop w:val="0"/>
                  <w:marBottom w:val="0"/>
                  <w:divBdr>
                    <w:top w:val="none" w:sz="0" w:space="0" w:color="auto"/>
                    <w:left w:val="none" w:sz="0" w:space="0" w:color="auto"/>
                    <w:bottom w:val="none" w:sz="0" w:space="0" w:color="auto"/>
                    <w:right w:val="none" w:sz="0" w:space="0" w:color="auto"/>
                  </w:divBdr>
                  <w:divsChild>
                    <w:div w:id="261035682">
                      <w:marLeft w:val="0"/>
                      <w:marRight w:val="0"/>
                      <w:marTop w:val="0"/>
                      <w:marBottom w:val="0"/>
                      <w:divBdr>
                        <w:top w:val="none" w:sz="0" w:space="0" w:color="auto"/>
                        <w:left w:val="none" w:sz="0" w:space="0" w:color="auto"/>
                        <w:bottom w:val="none" w:sz="0" w:space="0" w:color="auto"/>
                        <w:right w:val="none" w:sz="0" w:space="0" w:color="auto"/>
                      </w:divBdr>
                      <w:divsChild>
                        <w:div w:id="2115857320">
                          <w:marLeft w:val="0"/>
                          <w:marRight w:val="0"/>
                          <w:marTop w:val="0"/>
                          <w:marBottom w:val="75"/>
                          <w:divBdr>
                            <w:top w:val="none" w:sz="0" w:space="0" w:color="auto"/>
                            <w:left w:val="none" w:sz="0" w:space="0" w:color="auto"/>
                            <w:bottom w:val="none" w:sz="0" w:space="0" w:color="auto"/>
                            <w:right w:val="none" w:sz="0" w:space="0" w:color="auto"/>
                          </w:divBdr>
                        </w:div>
                        <w:div w:id="8568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79058">
          <w:marLeft w:val="0"/>
          <w:marRight w:val="0"/>
          <w:marTop w:val="0"/>
          <w:marBottom w:val="0"/>
          <w:divBdr>
            <w:top w:val="none" w:sz="0" w:space="0" w:color="auto"/>
            <w:left w:val="none" w:sz="0" w:space="0" w:color="auto"/>
            <w:bottom w:val="none" w:sz="0" w:space="0" w:color="auto"/>
            <w:right w:val="none" w:sz="0" w:space="0" w:color="auto"/>
          </w:divBdr>
          <w:divsChild>
            <w:div w:id="509947217">
              <w:marLeft w:val="0"/>
              <w:marRight w:val="0"/>
              <w:marTop w:val="0"/>
              <w:marBottom w:val="0"/>
              <w:divBdr>
                <w:top w:val="none" w:sz="0" w:space="0" w:color="auto"/>
                <w:left w:val="none" w:sz="0" w:space="0" w:color="auto"/>
                <w:bottom w:val="none" w:sz="0" w:space="0" w:color="auto"/>
                <w:right w:val="none" w:sz="0" w:space="0" w:color="auto"/>
              </w:divBdr>
              <w:divsChild>
                <w:div w:id="75176319">
                  <w:marLeft w:val="0"/>
                  <w:marRight w:val="0"/>
                  <w:marTop w:val="0"/>
                  <w:marBottom w:val="0"/>
                  <w:divBdr>
                    <w:top w:val="none" w:sz="0" w:space="0" w:color="auto"/>
                    <w:left w:val="none" w:sz="0" w:space="0" w:color="auto"/>
                    <w:bottom w:val="none" w:sz="0" w:space="0" w:color="auto"/>
                    <w:right w:val="none" w:sz="0" w:space="0" w:color="auto"/>
                  </w:divBdr>
                  <w:divsChild>
                    <w:div w:id="223956580">
                      <w:marLeft w:val="0"/>
                      <w:marRight w:val="0"/>
                      <w:marTop w:val="0"/>
                      <w:marBottom w:val="0"/>
                      <w:divBdr>
                        <w:top w:val="none" w:sz="0" w:space="0" w:color="auto"/>
                        <w:left w:val="none" w:sz="0" w:space="0" w:color="auto"/>
                        <w:bottom w:val="none" w:sz="0" w:space="0" w:color="auto"/>
                        <w:right w:val="none" w:sz="0" w:space="0" w:color="auto"/>
                      </w:divBdr>
                      <w:divsChild>
                        <w:div w:id="17589625">
                          <w:marLeft w:val="0"/>
                          <w:marRight w:val="0"/>
                          <w:marTop w:val="0"/>
                          <w:marBottom w:val="75"/>
                          <w:divBdr>
                            <w:top w:val="none" w:sz="0" w:space="0" w:color="auto"/>
                            <w:left w:val="none" w:sz="0" w:space="0" w:color="auto"/>
                            <w:bottom w:val="none" w:sz="0" w:space="0" w:color="auto"/>
                            <w:right w:val="none" w:sz="0" w:space="0" w:color="auto"/>
                          </w:divBdr>
                        </w:div>
                        <w:div w:id="1729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18563">
          <w:marLeft w:val="0"/>
          <w:marRight w:val="0"/>
          <w:marTop w:val="0"/>
          <w:marBottom w:val="0"/>
          <w:divBdr>
            <w:top w:val="none" w:sz="0" w:space="0" w:color="auto"/>
            <w:left w:val="none" w:sz="0" w:space="0" w:color="auto"/>
            <w:bottom w:val="none" w:sz="0" w:space="0" w:color="auto"/>
            <w:right w:val="none" w:sz="0" w:space="0" w:color="auto"/>
          </w:divBdr>
          <w:divsChild>
            <w:div w:id="1064454935">
              <w:marLeft w:val="0"/>
              <w:marRight w:val="0"/>
              <w:marTop w:val="0"/>
              <w:marBottom w:val="0"/>
              <w:divBdr>
                <w:top w:val="none" w:sz="0" w:space="0" w:color="auto"/>
                <w:left w:val="none" w:sz="0" w:space="0" w:color="auto"/>
                <w:bottom w:val="none" w:sz="0" w:space="0" w:color="auto"/>
                <w:right w:val="none" w:sz="0" w:space="0" w:color="auto"/>
              </w:divBdr>
              <w:divsChild>
                <w:div w:id="776751027">
                  <w:marLeft w:val="0"/>
                  <w:marRight w:val="0"/>
                  <w:marTop w:val="0"/>
                  <w:marBottom w:val="0"/>
                  <w:divBdr>
                    <w:top w:val="none" w:sz="0" w:space="0" w:color="auto"/>
                    <w:left w:val="none" w:sz="0" w:space="0" w:color="auto"/>
                    <w:bottom w:val="none" w:sz="0" w:space="0" w:color="auto"/>
                    <w:right w:val="none" w:sz="0" w:space="0" w:color="auto"/>
                  </w:divBdr>
                  <w:divsChild>
                    <w:div w:id="1870800586">
                      <w:marLeft w:val="0"/>
                      <w:marRight w:val="0"/>
                      <w:marTop w:val="0"/>
                      <w:marBottom w:val="0"/>
                      <w:divBdr>
                        <w:top w:val="none" w:sz="0" w:space="0" w:color="auto"/>
                        <w:left w:val="none" w:sz="0" w:space="0" w:color="auto"/>
                        <w:bottom w:val="none" w:sz="0" w:space="0" w:color="auto"/>
                        <w:right w:val="none" w:sz="0" w:space="0" w:color="auto"/>
                      </w:divBdr>
                      <w:divsChild>
                        <w:div w:id="1979728428">
                          <w:marLeft w:val="0"/>
                          <w:marRight w:val="0"/>
                          <w:marTop w:val="0"/>
                          <w:marBottom w:val="75"/>
                          <w:divBdr>
                            <w:top w:val="none" w:sz="0" w:space="0" w:color="auto"/>
                            <w:left w:val="none" w:sz="0" w:space="0" w:color="auto"/>
                            <w:bottom w:val="none" w:sz="0" w:space="0" w:color="auto"/>
                            <w:right w:val="none" w:sz="0" w:space="0" w:color="auto"/>
                          </w:divBdr>
                        </w:div>
                        <w:div w:id="4516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58639">
          <w:marLeft w:val="0"/>
          <w:marRight w:val="0"/>
          <w:marTop w:val="0"/>
          <w:marBottom w:val="0"/>
          <w:divBdr>
            <w:top w:val="none" w:sz="0" w:space="0" w:color="auto"/>
            <w:left w:val="none" w:sz="0" w:space="0" w:color="auto"/>
            <w:bottom w:val="none" w:sz="0" w:space="0" w:color="auto"/>
            <w:right w:val="none" w:sz="0" w:space="0" w:color="auto"/>
          </w:divBdr>
          <w:divsChild>
            <w:div w:id="475607953">
              <w:marLeft w:val="0"/>
              <w:marRight w:val="0"/>
              <w:marTop w:val="0"/>
              <w:marBottom w:val="0"/>
              <w:divBdr>
                <w:top w:val="none" w:sz="0" w:space="0" w:color="auto"/>
                <w:left w:val="none" w:sz="0" w:space="0" w:color="auto"/>
                <w:bottom w:val="none" w:sz="0" w:space="0" w:color="auto"/>
                <w:right w:val="none" w:sz="0" w:space="0" w:color="auto"/>
              </w:divBdr>
              <w:divsChild>
                <w:div w:id="1684740472">
                  <w:marLeft w:val="0"/>
                  <w:marRight w:val="0"/>
                  <w:marTop w:val="0"/>
                  <w:marBottom w:val="0"/>
                  <w:divBdr>
                    <w:top w:val="none" w:sz="0" w:space="0" w:color="auto"/>
                    <w:left w:val="none" w:sz="0" w:space="0" w:color="auto"/>
                    <w:bottom w:val="none" w:sz="0" w:space="0" w:color="auto"/>
                    <w:right w:val="none" w:sz="0" w:space="0" w:color="auto"/>
                  </w:divBdr>
                  <w:divsChild>
                    <w:div w:id="849366728">
                      <w:marLeft w:val="0"/>
                      <w:marRight w:val="0"/>
                      <w:marTop w:val="0"/>
                      <w:marBottom w:val="0"/>
                      <w:divBdr>
                        <w:top w:val="none" w:sz="0" w:space="0" w:color="auto"/>
                        <w:left w:val="none" w:sz="0" w:space="0" w:color="auto"/>
                        <w:bottom w:val="none" w:sz="0" w:space="0" w:color="auto"/>
                        <w:right w:val="none" w:sz="0" w:space="0" w:color="auto"/>
                      </w:divBdr>
                      <w:divsChild>
                        <w:div w:id="472917388">
                          <w:marLeft w:val="0"/>
                          <w:marRight w:val="0"/>
                          <w:marTop w:val="0"/>
                          <w:marBottom w:val="75"/>
                          <w:divBdr>
                            <w:top w:val="none" w:sz="0" w:space="0" w:color="auto"/>
                            <w:left w:val="none" w:sz="0" w:space="0" w:color="auto"/>
                            <w:bottom w:val="none" w:sz="0" w:space="0" w:color="auto"/>
                            <w:right w:val="none" w:sz="0" w:space="0" w:color="auto"/>
                          </w:divBdr>
                        </w:div>
                        <w:div w:id="2135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17132">
          <w:marLeft w:val="0"/>
          <w:marRight w:val="0"/>
          <w:marTop w:val="0"/>
          <w:marBottom w:val="0"/>
          <w:divBdr>
            <w:top w:val="none" w:sz="0" w:space="0" w:color="auto"/>
            <w:left w:val="none" w:sz="0" w:space="0" w:color="auto"/>
            <w:bottom w:val="none" w:sz="0" w:space="0" w:color="auto"/>
            <w:right w:val="none" w:sz="0" w:space="0" w:color="auto"/>
          </w:divBdr>
          <w:divsChild>
            <w:div w:id="1033076562">
              <w:marLeft w:val="0"/>
              <w:marRight w:val="0"/>
              <w:marTop w:val="0"/>
              <w:marBottom w:val="0"/>
              <w:divBdr>
                <w:top w:val="none" w:sz="0" w:space="0" w:color="auto"/>
                <w:left w:val="none" w:sz="0" w:space="0" w:color="auto"/>
                <w:bottom w:val="none" w:sz="0" w:space="0" w:color="auto"/>
                <w:right w:val="none" w:sz="0" w:space="0" w:color="auto"/>
              </w:divBdr>
              <w:divsChild>
                <w:div w:id="1937246507">
                  <w:marLeft w:val="0"/>
                  <w:marRight w:val="0"/>
                  <w:marTop w:val="0"/>
                  <w:marBottom w:val="0"/>
                  <w:divBdr>
                    <w:top w:val="none" w:sz="0" w:space="0" w:color="auto"/>
                    <w:left w:val="none" w:sz="0" w:space="0" w:color="auto"/>
                    <w:bottom w:val="none" w:sz="0" w:space="0" w:color="auto"/>
                    <w:right w:val="none" w:sz="0" w:space="0" w:color="auto"/>
                  </w:divBdr>
                  <w:divsChild>
                    <w:div w:id="1888948755">
                      <w:marLeft w:val="0"/>
                      <w:marRight w:val="0"/>
                      <w:marTop w:val="0"/>
                      <w:marBottom w:val="0"/>
                      <w:divBdr>
                        <w:top w:val="none" w:sz="0" w:space="0" w:color="auto"/>
                        <w:left w:val="none" w:sz="0" w:space="0" w:color="auto"/>
                        <w:bottom w:val="none" w:sz="0" w:space="0" w:color="auto"/>
                        <w:right w:val="none" w:sz="0" w:space="0" w:color="auto"/>
                      </w:divBdr>
                      <w:divsChild>
                        <w:div w:id="260114451">
                          <w:marLeft w:val="0"/>
                          <w:marRight w:val="0"/>
                          <w:marTop w:val="0"/>
                          <w:marBottom w:val="75"/>
                          <w:divBdr>
                            <w:top w:val="none" w:sz="0" w:space="0" w:color="auto"/>
                            <w:left w:val="none" w:sz="0" w:space="0" w:color="auto"/>
                            <w:bottom w:val="none" w:sz="0" w:space="0" w:color="auto"/>
                            <w:right w:val="none" w:sz="0" w:space="0" w:color="auto"/>
                          </w:divBdr>
                        </w:div>
                        <w:div w:id="15578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419686">
          <w:marLeft w:val="0"/>
          <w:marRight w:val="0"/>
          <w:marTop w:val="0"/>
          <w:marBottom w:val="0"/>
          <w:divBdr>
            <w:top w:val="none" w:sz="0" w:space="0" w:color="auto"/>
            <w:left w:val="none" w:sz="0" w:space="0" w:color="auto"/>
            <w:bottom w:val="none" w:sz="0" w:space="0" w:color="auto"/>
            <w:right w:val="none" w:sz="0" w:space="0" w:color="auto"/>
          </w:divBdr>
          <w:divsChild>
            <w:div w:id="783354396">
              <w:marLeft w:val="0"/>
              <w:marRight w:val="0"/>
              <w:marTop w:val="0"/>
              <w:marBottom w:val="0"/>
              <w:divBdr>
                <w:top w:val="none" w:sz="0" w:space="0" w:color="auto"/>
                <w:left w:val="none" w:sz="0" w:space="0" w:color="auto"/>
                <w:bottom w:val="none" w:sz="0" w:space="0" w:color="auto"/>
                <w:right w:val="none" w:sz="0" w:space="0" w:color="auto"/>
              </w:divBdr>
              <w:divsChild>
                <w:div w:id="906189111">
                  <w:marLeft w:val="0"/>
                  <w:marRight w:val="0"/>
                  <w:marTop w:val="0"/>
                  <w:marBottom w:val="0"/>
                  <w:divBdr>
                    <w:top w:val="none" w:sz="0" w:space="0" w:color="auto"/>
                    <w:left w:val="none" w:sz="0" w:space="0" w:color="auto"/>
                    <w:bottom w:val="none" w:sz="0" w:space="0" w:color="auto"/>
                    <w:right w:val="none" w:sz="0" w:space="0" w:color="auto"/>
                  </w:divBdr>
                  <w:divsChild>
                    <w:div w:id="519664282">
                      <w:marLeft w:val="0"/>
                      <w:marRight w:val="0"/>
                      <w:marTop w:val="0"/>
                      <w:marBottom w:val="0"/>
                      <w:divBdr>
                        <w:top w:val="none" w:sz="0" w:space="0" w:color="auto"/>
                        <w:left w:val="none" w:sz="0" w:space="0" w:color="auto"/>
                        <w:bottom w:val="none" w:sz="0" w:space="0" w:color="auto"/>
                        <w:right w:val="none" w:sz="0" w:space="0" w:color="auto"/>
                      </w:divBdr>
                      <w:divsChild>
                        <w:div w:id="1713188949">
                          <w:marLeft w:val="0"/>
                          <w:marRight w:val="0"/>
                          <w:marTop w:val="0"/>
                          <w:marBottom w:val="75"/>
                          <w:divBdr>
                            <w:top w:val="none" w:sz="0" w:space="0" w:color="auto"/>
                            <w:left w:val="none" w:sz="0" w:space="0" w:color="auto"/>
                            <w:bottom w:val="none" w:sz="0" w:space="0" w:color="auto"/>
                            <w:right w:val="none" w:sz="0" w:space="0" w:color="auto"/>
                          </w:divBdr>
                        </w:div>
                        <w:div w:id="8801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37598">
          <w:marLeft w:val="0"/>
          <w:marRight w:val="0"/>
          <w:marTop w:val="0"/>
          <w:marBottom w:val="0"/>
          <w:divBdr>
            <w:top w:val="none" w:sz="0" w:space="0" w:color="auto"/>
            <w:left w:val="none" w:sz="0" w:space="0" w:color="auto"/>
            <w:bottom w:val="none" w:sz="0" w:space="0" w:color="auto"/>
            <w:right w:val="none" w:sz="0" w:space="0" w:color="auto"/>
          </w:divBdr>
          <w:divsChild>
            <w:div w:id="535582620">
              <w:marLeft w:val="0"/>
              <w:marRight w:val="0"/>
              <w:marTop w:val="0"/>
              <w:marBottom w:val="0"/>
              <w:divBdr>
                <w:top w:val="none" w:sz="0" w:space="0" w:color="auto"/>
                <w:left w:val="none" w:sz="0" w:space="0" w:color="auto"/>
                <w:bottom w:val="none" w:sz="0" w:space="0" w:color="auto"/>
                <w:right w:val="none" w:sz="0" w:space="0" w:color="auto"/>
              </w:divBdr>
              <w:divsChild>
                <w:div w:id="1827359493">
                  <w:marLeft w:val="0"/>
                  <w:marRight w:val="0"/>
                  <w:marTop w:val="0"/>
                  <w:marBottom w:val="0"/>
                  <w:divBdr>
                    <w:top w:val="none" w:sz="0" w:space="0" w:color="auto"/>
                    <w:left w:val="none" w:sz="0" w:space="0" w:color="auto"/>
                    <w:bottom w:val="none" w:sz="0" w:space="0" w:color="auto"/>
                    <w:right w:val="none" w:sz="0" w:space="0" w:color="auto"/>
                  </w:divBdr>
                  <w:divsChild>
                    <w:div w:id="379986495">
                      <w:marLeft w:val="0"/>
                      <w:marRight w:val="0"/>
                      <w:marTop w:val="0"/>
                      <w:marBottom w:val="0"/>
                      <w:divBdr>
                        <w:top w:val="none" w:sz="0" w:space="0" w:color="auto"/>
                        <w:left w:val="none" w:sz="0" w:space="0" w:color="auto"/>
                        <w:bottom w:val="none" w:sz="0" w:space="0" w:color="auto"/>
                        <w:right w:val="none" w:sz="0" w:space="0" w:color="auto"/>
                      </w:divBdr>
                      <w:divsChild>
                        <w:div w:id="1839927372">
                          <w:marLeft w:val="0"/>
                          <w:marRight w:val="0"/>
                          <w:marTop w:val="0"/>
                          <w:marBottom w:val="75"/>
                          <w:divBdr>
                            <w:top w:val="none" w:sz="0" w:space="0" w:color="auto"/>
                            <w:left w:val="none" w:sz="0" w:space="0" w:color="auto"/>
                            <w:bottom w:val="none" w:sz="0" w:space="0" w:color="auto"/>
                            <w:right w:val="none" w:sz="0" w:space="0" w:color="auto"/>
                          </w:divBdr>
                        </w:div>
                        <w:div w:id="12036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2729">
          <w:marLeft w:val="0"/>
          <w:marRight w:val="0"/>
          <w:marTop w:val="0"/>
          <w:marBottom w:val="0"/>
          <w:divBdr>
            <w:top w:val="none" w:sz="0" w:space="0" w:color="auto"/>
            <w:left w:val="none" w:sz="0" w:space="0" w:color="auto"/>
            <w:bottom w:val="none" w:sz="0" w:space="0" w:color="auto"/>
            <w:right w:val="none" w:sz="0" w:space="0" w:color="auto"/>
          </w:divBdr>
          <w:divsChild>
            <w:div w:id="1777099679">
              <w:marLeft w:val="0"/>
              <w:marRight w:val="0"/>
              <w:marTop w:val="0"/>
              <w:marBottom w:val="0"/>
              <w:divBdr>
                <w:top w:val="none" w:sz="0" w:space="0" w:color="auto"/>
                <w:left w:val="none" w:sz="0" w:space="0" w:color="auto"/>
                <w:bottom w:val="none" w:sz="0" w:space="0" w:color="auto"/>
                <w:right w:val="none" w:sz="0" w:space="0" w:color="auto"/>
              </w:divBdr>
              <w:divsChild>
                <w:div w:id="962617080">
                  <w:marLeft w:val="0"/>
                  <w:marRight w:val="0"/>
                  <w:marTop w:val="0"/>
                  <w:marBottom w:val="0"/>
                  <w:divBdr>
                    <w:top w:val="none" w:sz="0" w:space="0" w:color="auto"/>
                    <w:left w:val="none" w:sz="0" w:space="0" w:color="auto"/>
                    <w:bottom w:val="none" w:sz="0" w:space="0" w:color="auto"/>
                    <w:right w:val="none" w:sz="0" w:space="0" w:color="auto"/>
                  </w:divBdr>
                  <w:divsChild>
                    <w:div w:id="1837263664">
                      <w:marLeft w:val="0"/>
                      <w:marRight w:val="0"/>
                      <w:marTop w:val="0"/>
                      <w:marBottom w:val="0"/>
                      <w:divBdr>
                        <w:top w:val="none" w:sz="0" w:space="0" w:color="auto"/>
                        <w:left w:val="none" w:sz="0" w:space="0" w:color="auto"/>
                        <w:bottom w:val="none" w:sz="0" w:space="0" w:color="auto"/>
                        <w:right w:val="none" w:sz="0" w:space="0" w:color="auto"/>
                      </w:divBdr>
                      <w:divsChild>
                        <w:div w:id="1530682452">
                          <w:marLeft w:val="0"/>
                          <w:marRight w:val="0"/>
                          <w:marTop w:val="0"/>
                          <w:marBottom w:val="75"/>
                          <w:divBdr>
                            <w:top w:val="none" w:sz="0" w:space="0" w:color="auto"/>
                            <w:left w:val="none" w:sz="0" w:space="0" w:color="auto"/>
                            <w:bottom w:val="none" w:sz="0" w:space="0" w:color="auto"/>
                            <w:right w:val="none" w:sz="0" w:space="0" w:color="auto"/>
                          </w:divBdr>
                        </w:div>
                        <w:div w:id="412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85891">
      <w:bodyDiv w:val="1"/>
      <w:marLeft w:val="0"/>
      <w:marRight w:val="0"/>
      <w:marTop w:val="0"/>
      <w:marBottom w:val="0"/>
      <w:divBdr>
        <w:top w:val="none" w:sz="0" w:space="0" w:color="auto"/>
        <w:left w:val="none" w:sz="0" w:space="0" w:color="auto"/>
        <w:bottom w:val="none" w:sz="0" w:space="0" w:color="auto"/>
        <w:right w:val="none" w:sz="0" w:space="0" w:color="auto"/>
      </w:divBdr>
    </w:div>
    <w:div w:id="1943218523">
      <w:marLeft w:val="0"/>
      <w:marRight w:val="0"/>
      <w:marTop w:val="0"/>
      <w:marBottom w:val="0"/>
      <w:divBdr>
        <w:top w:val="none" w:sz="0" w:space="0" w:color="auto"/>
        <w:left w:val="none" w:sz="0" w:space="0" w:color="auto"/>
        <w:bottom w:val="none" w:sz="0" w:space="0" w:color="auto"/>
        <w:right w:val="none" w:sz="0" w:space="0" w:color="auto"/>
      </w:divBdr>
      <w:divsChild>
        <w:div w:id="448164274">
          <w:marLeft w:val="0"/>
          <w:marRight w:val="0"/>
          <w:marTop w:val="0"/>
          <w:marBottom w:val="0"/>
          <w:divBdr>
            <w:top w:val="none" w:sz="0" w:space="0" w:color="auto"/>
            <w:left w:val="none" w:sz="0" w:space="0" w:color="auto"/>
            <w:bottom w:val="none" w:sz="0" w:space="0" w:color="auto"/>
            <w:right w:val="none" w:sz="0" w:space="0" w:color="auto"/>
          </w:divBdr>
          <w:divsChild>
            <w:div w:id="569536647">
              <w:marLeft w:val="0"/>
              <w:marRight w:val="0"/>
              <w:marTop w:val="0"/>
              <w:marBottom w:val="0"/>
              <w:divBdr>
                <w:top w:val="none" w:sz="0" w:space="0" w:color="auto"/>
                <w:left w:val="none" w:sz="0" w:space="0" w:color="auto"/>
                <w:bottom w:val="none" w:sz="0" w:space="0" w:color="auto"/>
                <w:right w:val="none" w:sz="0" w:space="0" w:color="auto"/>
              </w:divBdr>
              <w:divsChild>
                <w:div w:id="1437097534">
                  <w:marLeft w:val="0"/>
                  <w:marRight w:val="0"/>
                  <w:marTop w:val="0"/>
                  <w:marBottom w:val="0"/>
                  <w:divBdr>
                    <w:top w:val="none" w:sz="0" w:space="0" w:color="auto"/>
                    <w:left w:val="none" w:sz="0" w:space="0" w:color="auto"/>
                    <w:bottom w:val="none" w:sz="0" w:space="0" w:color="auto"/>
                    <w:right w:val="none" w:sz="0" w:space="0" w:color="auto"/>
                  </w:divBdr>
                  <w:divsChild>
                    <w:div w:id="687828184">
                      <w:marLeft w:val="0"/>
                      <w:marRight w:val="0"/>
                      <w:marTop w:val="0"/>
                      <w:marBottom w:val="0"/>
                      <w:divBdr>
                        <w:top w:val="none" w:sz="0" w:space="0" w:color="auto"/>
                        <w:left w:val="none" w:sz="0" w:space="0" w:color="auto"/>
                        <w:bottom w:val="none" w:sz="0" w:space="0" w:color="auto"/>
                        <w:right w:val="none" w:sz="0" w:space="0" w:color="auto"/>
                      </w:divBdr>
                      <w:divsChild>
                        <w:div w:id="1074812571">
                          <w:marLeft w:val="0"/>
                          <w:marRight w:val="0"/>
                          <w:marTop w:val="0"/>
                          <w:marBottom w:val="0"/>
                          <w:divBdr>
                            <w:top w:val="none" w:sz="0" w:space="0" w:color="auto"/>
                            <w:left w:val="none" w:sz="0" w:space="0" w:color="auto"/>
                            <w:bottom w:val="none" w:sz="0" w:space="0" w:color="auto"/>
                            <w:right w:val="none" w:sz="0" w:space="0" w:color="auto"/>
                          </w:divBdr>
                          <w:divsChild>
                            <w:div w:id="1037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803311">
      <w:bodyDiv w:val="1"/>
      <w:marLeft w:val="0"/>
      <w:marRight w:val="0"/>
      <w:marTop w:val="0"/>
      <w:marBottom w:val="0"/>
      <w:divBdr>
        <w:top w:val="none" w:sz="0" w:space="0" w:color="auto"/>
        <w:left w:val="none" w:sz="0" w:space="0" w:color="auto"/>
        <w:bottom w:val="none" w:sz="0" w:space="0" w:color="auto"/>
        <w:right w:val="none" w:sz="0" w:space="0" w:color="auto"/>
      </w:divBdr>
    </w:div>
    <w:div w:id="2034765377">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www.burgas.bg" TargetMode="External"/><Relationship Id="rId26" Type="http://schemas.openxmlformats.org/officeDocument/2006/relationships/hyperlink" Target="http://www.vratza.bg" TargetMode="External"/><Relationship Id="rId39" Type="http://schemas.openxmlformats.org/officeDocument/2006/relationships/hyperlink" Target="http://www.shumen.bg/" TargetMode="External"/><Relationship Id="rId21" Type="http://schemas.openxmlformats.org/officeDocument/2006/relationships/hyperlink" Target="http://www.razgrad.bg/" TargetMode="External"/><Relationship Id="rId34" Type="http://schemas.openxmlformats.org/officeDocument/2006/relationships/hyperlink" Target="http://www.kardjali.bg/" TargetMode="External"/><Relationship Id="rId42" Type="http://schemas.openxmlformats.org/officeDocument/2006/relationships/hyperlink" Target="http://pernik.bg/" TargetMode="External"/><Relationship Id="rId47" Type="http://schemas.openxmlformats.org/officeDocument/2006/relationships/hyperlink" Target="https://iisda.government.bg/adm_services/services/from_regional_administrations" TargetMode="External"/><Relationship Id="rId50"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lgmun.com" TargetMode="External"/><Relationship Id="rId29" Type="http://schemas.openxmlformats.org/officeDocument/2006/relationships/hyperlink" Target="http://www.smolyan.bg/" TargetMode="External"/><Relationship Id="rId11" Type="http://schemas.openxmlformats.org/officeDocument/2006/relationships/diagramQuickStyle" Target="diagrams/quickStyle1.xml"/><Relationship Id="rId24" Type="http://schemas.openxmlformats.org/officeDocument/2006/relationships/hyperlink" Target="http://www.vidin.bg" TargetMode="External"/><Relationship Id="rId32" Type="http://schemas.openxmlformats.org/officeDocument/2006/relationships/hyperlink" Target="http://www.kustendil.bg/" TargetMode="External"/><Relationship Id="rId37" Type="http://schemas.openxmlformats.org/officeDocument/2006/relationships/hyperlink" Target="http://www.haskovo.bg/" TargetMode="External"/><Relationship Id="rId40" Type="http://schemas.openxmlformats.org/officeDocument/2006/relationships/hyperlink" Target="http://www.pazardjik.bg/" TargetMode="External"/><Relationship Id="rId45" Type="http://schemas.openxmlformats.org/officeDocument/2006/relationships/hyperlink" Target="https://iisda.government.bg/adm_services/services/from_central_administration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diagramLayout" Target="diagrams/layout1.xml"/><Relationship Id="rId19" Type="http://schemas.openxmlformats.org/officeDocument/2006/relationships/hyperlink" Target="http://www.plovdiv.bg/" TargetMode="External"/><Relationship Id="rId31" Type="http://schemas.openxmlformats.org/officeDocument/2006/relationships/hyperlink" Target="http://www.sofia.bg/" TargetMode="External"/><Relationship Id="rId44" Type="http://schemas.openxmlformats.org/officeDocument/2006/relationships/image" Target="media/image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egov.bg/" TargetMode="External"/><Relationship Id="rId22" Type="http://schemas.openxmlformats.org/officeDocument/2006/relationships/hyperlink" Target="https://www.veliko-tarnovo.bg" TargetMode="External"/><Relationship Id="rId27" Type="http://schemas.openxmlformats.org/officeDocument/2006/relationships/hyperlink" Target="http://www.sliven.bg/" TargetMode="External"/><Relationship Id="rId30" Type="http://schemas.openxmlformats.org/officeDocument/2006/relationships/hyperlink" Target="http://www.dobrich.bg" TargetMode="External"/><Relationship Id="rId35" Type="http://schemas.openxmlformats.org/officeDocument/2006/relationships/hyperlink" Target="http://www.targovishte.bg/" TargetMode="External"/><Relationship Id="rId43" Type="http://schemas.openxmlformats.org/officeDocument/2006/relationships/image" Target="media/image2.png"/><Relationship Id="rId48" Type="http://schemas.openxmlformats.org/officeDocument/2006/relationships/hyperlink" Target="https://iisda.government.bg/adm_services/services/from_municipality_administrations" TargetMode="External"/><Relationship Id="rId8" Type="http://schemas.openxmlformats.org/officeDocument/2006/relationships/header" Target="header1.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www.pleven.bg/" TargetMode="External"/><Relationship Id="rId25" Type="http://schemas.openxmlformats.org/officeDocument/2006/relationships/hyperlink" Target="http://www.silistra.bg/" TargetMode="External"/><Relationship Id="rId33" Type="http://schemas.openxmlformats.org/officeDocument/2006/relationships/hyperlink" Target="http://www.starazagora.bg/" TargetMode="External"/><Relationship Id="rId38" Type="http://schemas.openxmlformats.org/officeDocument/2006/relationships/hyperlink" Target="http://www.montana.bg/" TargetMode="External"/><Relationship Id="rId46" Type="http://schemas.openxmlformats.org/officeDocument/2006/relationships/hyperlink" Target="https://iisda.government.bg/adm_services/services/from_special_territorial_administrations" TargetMode="External"/><Relationship Id="rId20" Type="http://schemas.openxmlformats.org/officeDocument/2006/relationships/hyperlink" Target="http://www.varna.bg" TargetMode="External"/><Relationship Id="rId41" Type="http://schemas.openxmlformats.org/officeDocument/2006/relationships/hyperlink" Target="http://www.yambol.b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Pay.bg" TargetMode="External"/><Relationship Id="rId23" Type="http://schemas.openxmlformats.org/officeDocument/2006/relationships/hyperlink" Target="http://www.ruse-bg.eu/" TargetMode="External"/><Relationship Id="rId28" Type="http://schemas.openxmlformats.org/officeDocument/2006/relationships/hyperlink" Target="http://www.gabrovo.bg" TargetMode="External"/><Relationship Id="rId36" Type="http://schemas.openxmlformats.org/officeDocument/2006/relationships/hyperlink" Target="http://www.lovech.bg/" TargetMode="External"/><Relationship Id="rId49" Type="http://schemas.openxmlformats.org/officeDocument/2006/relationships/hyperlink" Target="https://iisda.government.bg/adm_services/services/from_all_administratio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isda.government.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8616C-77E8-9547-96B7-4BE0CA61B86B}" type="doc">
      <dgm:prSet loTypeId="urn:microsoft.com/office/officeart/2005/8/layout/hierarchy4" loCatId="list" qsTypeId="urn:microsoft.com/office/officeart/2005/8/quickstyle/simple3" qsCatId="simple" csTypeId="urn:microsoft.com/office/officeart/2005/8/colors/accent1_2" csCatId="accent1" phldr="1"/>
      <dgm:spPr/>
      <dgm:t>
        <a:bodyPr/>
        <a:lstStyle/>
        <a:p>
          <a:endParaRPr lang="en-GB"/>
        </a:p>
      </dgm:t>
    </dgm:pt>
    <dgm:pt modelId="{82FF1153-8E38-DF4E-8F89-A777B5AA0A23}">
      <dgm:prSet>
        <dgm:style>
          <a:lnRef idx="2">
            <a:schemeClr val="accent3">
              <a:shade val="50000"/>
            </a:schemeClr>
          </a:lnRef>
          <a:fillRef idx="1">
            <a:schemeClr val="accent3"/>
          </a:fillRef>
          <a:effectRef idx="0">
            <a:schemeClr val="accent3"/>
          </a:effectRef>
          <a:fontRef idx="minor">
            <a:schemeClr val="lt1"/>
          </a:fontRef>
        </dgm:style>
      </dgm:prSet>
      <dgm:spPr/>
      <dgm:t>
        <a:bodyPr/>
        <a:lstStyle/>
        <a:p>
          <a:r>
            <a:rPr lang="en-BG"/>
            <a:t>Видове </a:t>
          </a:r>
          <a:r>
            <a:rPr lang="en-BG" dirty="0"/>
            <a:t>услуги</a:t>
          </a:r>
        </a:p>
      </dgm:t>
    </dgm:pt>
    <dgm:pt modelId="{20859E29-1DAA-6746-BDA3-145CF2F10496}" type="parTrans" cxnId="{FD40057F-5F1E-F347-BF57-05DEE2AEAAC0}">
      <dgm:prSet/>
      <dgm:spPr/>
      <dgm:t>
        <a:bodyPr/>
        <a:lstStyle/>
        <a:p>
          <a:endParaRPr lang="en-GB"/>
        </a:p>
      </dgm:t>
    </dgm:pt>
    <dgm:pt modelId="{5CCA5E16-5297-274B-AB6E-FBBE6F808730}" type="sibTrans" cxnId="{FD40057F-5F1E-F347-BF57-05DEE2AEAAC0}">
      <dgm:prSet/>
      <dgm:spPr/>
      <dgm:t>
        <a:bodyPr/>
        <a:lstStyle/>
        <a:p>
          <a:endParaRPr lang="en-GB"/>
        </a:p>
      </dgm:t>
    </dgm:pt>
    <dgm:pt modelId="{ABE2BADE-9CCD-0949-9523-4F4B9ED39381}">
      <dgm:prSet/>
      <dgm:spPr/>
      <dgm:t>
        <a:bodyPr/>
        <a:lstStyle/>
        <a:p>
          <a:r>
            <a:rPr lang="en-BG" dirty="0"/>
            <a:t>Според вида на доставчика</a:t>
          </a:r>
        </a:p>
      </dgm:t>
    </dgm:pt>
    <dgm:pt modelId="{650C28BF-4C9C-E243-BD7D-EF00D62F749C}" type="parTrans" cxnId="{A21AAFF6-F029-6B48-A0C1-A1C4238D6C74}">
      <dgm:prSet/>
      <dgm:spPr/>
      <dgm:t>
        <a:bodyPr/>
        <a:lstStyle/>
        <a:p>
          <a:endParaRPr lang="en-GB"/>
        </a:p>
      </dgm:t>
    </dgm:pt>
    <dgm:pt modelId="{1945FA71-B81F-E447-A24C-95D9645ADCEF}" type="sibTrans" cxnId="{A21AAFF6-F029-6B48-A0C1-A1C4238D6C74}">
      <dgm:prSet/>
      <dgm:spPr/>
      <dgm:t>
        <a:bodyPr/>
        <a:lstStyle/>
        <a:p>
          <a:endParaRPr lang="en-GB"/>
        </a:p>
      </dgm:t>
    </dgm:pt>
    <dgm:pt modelId="{21086ED2-59D9-BC4D-9289-F1FE50C0316A}">
      <dgm:prSet/>
      <dgm:spPr/>
      <dgm:t>
        <a:bodyPr/>
        <a:lstStyle/>
        <a:p>
          <a:r>
            <a:rPr lang="bg-BG" dirty="0"/>
            <a:t>Частна услуга</a:t>
          </a:r>
          <a:r>
            <a:rPr lang="en-BG" dirty="0"/>
            <a:t> </a:t>
          </a:r>
        </a:p>
      </dgm:t>
    </dgm:pt>
    <dgm:pt modelId="{CAE04430-E8CA-004F-93F3-0FEB711AC542}" type="parTrans" cxnId="{BDEA865B-3717-7B41-B50A-B8DE082EEF23}">
      <dgm:prSet/>
      <dgm:spPr/>
      <dgm:t>
        <a:bodyPr/>
        <a:lstStyle/>
        <a:p>
          <a:endParaRPr lang="en-GB"/>
        </a:p>
      </dgm:t>
    </dgm:pt>
    <dgm:pt modelId="{74CF346C-1349-5B45-9855-DBEB24676233}" type="sibTrans" cxnId="{BDEA865B-3717-7B41-B50A-B8DE082EEF23}">
      <dgm:prSet/>
      <dgm:spPr/>
      <dgm:t>
        <a:bodyPr/>
        <a:lstStyle/>
        <a:p>
          <a:endParaRPr lang="en-GB"/>
        </a:p>
      </dgm:t>
    </dgm:pt>
    <dgm:pt modelId="{5286F37D-F411-1E42-8244-51975577F6C7}">
      <dgm:prSet/>
      <dgm:spPr/>
      <dgm:t>
        <a:bodyPr/>
        <a:lstStyle/>
        <a:p>
          <a:r>
            <a:rPr lang="en-BG" dirty="0"/>
            <a:t>Смесена </a:t>
          </a:r>
        </a:p>
      </dgm:t>
    </dgm:pt>
    <dgm:pt modelId="{F8B289A7-743D-D245-9151-B69B9596451C}" type="parTrans" cxnId="{57B6F8E7-AD30-7D47-8F4F-A645D2DB2913}">
      <dgm:prSet/>
      <dgm:spPr/>
      <dgm:t>
        <a:bodyPr/>
        <a:lstStyle/>
        <a:p>
          <a:endParaRPr lang="en-GB"/>
        </a:p>
      </dgm:t>
    </dgm:pt>
    <dgm:pt modelId="{E21CA9A8-DF36-AF47-870D-7F9C34709A63}" type="sibTrans" cxnId="{57B6F8E7-AD30-7D47-8F4F-A645D2DB2913}">
      <dgm:prSet/>
      <dgm:spPr/>
      <dgm:t>
        <a:bodyPr/>
        <a:lstStyle/>
        <a:p>
          <a:endParaRPr lang="en-GB"/>
        </a:p>
      </dgm:t>
    </dgm:pt>
    <dgm:pt modelId="{7985B4F7-4740-6D47-B0BB-F242596C8114}">
      <dgm:prSet>
        <dgm:style>
          <a:lnRef idx="1">
            <a:schemeClr val="accent6"/>
          </a:lnRef>
          <a:fillRef idx="2">
            <a:schemeClr val="accent6"/>
          </a:fillRef>
          <a:effectRef idx="1">
            <a:schemeClr val="accent6"/>
          </a:effectRef>
          <a:fontRef idx="minor">
            <a:schemeClr val="dk1"/>
          </a:fontRef>
        </dgm:style>
      </dgm:prSet>
      <dgm:spPr/>
      <dgm:t>
        <a:bodyPr/>
        <a:lstStyle/>
        <a:p>
          <a:r>
            <a:rPr lang="en-BG" dirty="0"/>
            <a:t>Според достъпа</a:t>
          </a:r>
        </a:p>
      </dgm:t>
    </dgm:pt>
    <dgm:pt modelId="{8EC84B49-8141-FA4B-8E76-FF1EAD6A9EF8}" type="parTrans" cxnId="{728C3ECB-6789-C245-958B-DF80734F632E}">
      <dgm:prSet/>
      <dgm:spPr/>
      <dgm:t>
        <a:bodyPr/>
        <a:lstStyle/>
        <a:p>
          <a:endParaRPr lang="en-GB"/>
        </a:p>
      </dgm:t>
    </dgm:pt>
    <dgm:pt modelId="{41D463CB-90A3-0B43-BD0D-AD9BAF5B4F35}" type="sibTrans" cxnId="{728C3ECB-6789-C245-958B-DF80734F632E}">
      <dgm:prSet/>
      <dgm:spPr/>
      <dgm:t>
        <a:bodyPr/>
        <a:lstStyle/>
        <a:p>
          <a:endParaRPr lang="en-GB"/>
        </a:p>
      </dgm:t>
    </dgm:pt>
    <dgm:pt modelId="{D939CF36-20D6-6A43-8F98-1F221630F44F}">
      <dgm:prSet>
        <dgm:style>
          <a:lnRef idx="1">
            <a:schemeClr val="accent6"/>
          </a:lnRef>
          <a:fillRef idx="2">
            <a:schemeClr val="accent6"/>
          </a:fillRef>
          <a:effectRef idx="1">
            <a:schemeClr val="accent6"/>
          </a:effectRef>
          <a:fontRef idx="minor">
            <a:schemeClr val="dk1"/>
          </a:fontRef>
        </dgm:style>
      </dgm:prSet>
      <dgm:spPr/>
      <dgm:t>
        <a:bodyPr/>
        <a:lstStyle/>
        <a:p>
          <a:r>
            <a:rPr lang="en-BG" dirty="0"/>
            <a:t>Услуга на гише</a:t>
          </a:r>
        </a:p>
      </dgm:t>
    </dgm:pt>
    <dgm:pt modelId="{3B281552-0E6A-EC47-8353-D95DCD1CFD9A}" type="parTrans" cxnId="{AF5A9AAA-CEBD-764D-A722-F22F18AB9201}">
      <dgm:prSet/>
      <dgm:spPr/>
      <dgm:t>
        <a:bodyPr/>
        <a:lstStyle/>
        <a:p>
          <a:endParaRPr lang="en-GB"/>
        </a:p>
      </dgm:t>
    </dgm:pt>
    <dgm:pt modelId="{651F0433-7901-684F-BE8D-6E7AAE62C039}" type="sibTrans" cxnId="{AF5A9AAA-CEBD-764D-A722-F22F18AB9201}">
      <dgm:prSet/>
      <dgm:spPr/>
      <dgm:t>
        <a:bodyPr/>
        <a:lstStyle/>
        <a:p>
          <a:endParaRPr lang="en-GB"/>
        </a:p>
      </dgm:t>
    </dgm:pt>
    <dgm:pt modelId="{47A67A43-FB09-864D-83CD-0F39B006F6BD}">
      <dgm:prSet>
        <dgm:style>
          <a:lnRef idx="1">
            <a:schemeClr val="accent6"/>
          </a:lnRef>
          <a:fillRef idx="2">
            <a:schemeClr val="accent6"/>
          </a:fillRef>
          <a:effectRef idx="1">
            <a:schemeClr val="accent6"/>
          </a:effectRef>
          <a:fontRef idx="minor">
            <a:schemeClr val="dk1"/>
          </a:fontRef>
        </dgm:style>
      </dgm:prSet>
      <dgm:spPr/>
      <dgm:t>
        <a:bodyPr/>
        <a:lstStyle/>
        <a:p>
          <a:r>
            <a:rPr lang="bg-BG" dirty="0"/>
            <a:t>Електронна услуга</a:t>
          </a:r>
          <a:r>
            <a:rPr lang="en-BG" dirty="0"/>
            <a:t> </a:t>
          </a:r>
        </a:p>
      </dgm:t>
    </dgm:pt>
    <dgm:pt modelId="{33CAE606-D8E2-3647-8503-B3FF7705D923}" type="parTrans" cxnId="{08E9530C-8702-D945-97AA-3740E046D7C8}">
      <dgm:prSet/>
      <dgm:spPr/>
      <dgm:t>
        <a:bodyPr/>
        <a:lstStyle/>
        <a:p>
          <a:endParaRPr lang="en-GB"/>
        </a:p>
      </dgm:t>
    </dgm:pt>
    <dgm:pt modelId="{86C8B7D1-D678-8940-A06F-903DB3C79CB0}" type="sibTrans" cxnId="{08E9530C-8702-D945-97AA-3740E046D7C8}">
      <dgm:prSet/>
      <dgm:spPr/>
      <dgm:t>
        <a:bodyPr/>
        <a:lstStyle/>
        <a:p>
          <a:endParaRPr lang="en-GB"/>
        </a:p>
      </dgm:t>
    </dgm:pt>
    <dgm:pt modelId="{A5208658-E1C3-D744-9790-8498319275E8}">
      <dgm:prSet/>
      <dgm:spPr/>
      <dgm:t>
        <a:bodyPr/>
        <a:lstStyle/>
        <a:p>
          <a:r>
            <a:rPr lang="bg-BG" dirty="0"/>
            <a:t>Публична услуга</a:t>
          </a:r>
          <a:r>
            <a:rPr lang="en-BG" dirty="0"/>
            <a:t> </a:t>
          </a:r>
        </a:p>
      </dgm:t>
    </dgm:pt>
    <dgm:pt modelId="{AE2AFE8B-1BD6-7647-A0F2-5BA6817CD22A}" type="parTrans" cxnId="{39065CEA-557C-2943-B4B4-D18B7C98B96B}">
      <dgm:prSet/>
      <dgm:spPr/>
      <dgm:t>
        <a:bodyPr/>
        <a:lstStyle/>
        <a:p>
          <a:endParaRPr lang="en-GB"/>
        </a:p>
      </dgm:t>
    </dgm:pt>
    <dgm:pt modelId="{BFF42613-64C2-084B-8FDB-F6D23EE2DA32}" type="sibTrans" cxnId="{39065CEA-557C-2943-B4B4-D18B7C98B96B}">
      <dgm:prSet/>
      <dgm:spPr/>
      <dgm:t>
        <a:bodyPr/>
        <a:lstStyle/>
        <a:p>
          <a:endParaRPr lang="en-GB"/>
        </a:p>
      </dgm:t>
    </dgm:pt>
    <dgm:pt modelId="{888454ED-8DB2-2846-A80C-C78EB44B583B}">
      <dgm:prSet>
        <dgm:style>
          <a:lnRef idx="1">
            <a:schemeClr val="accent6"/>
          </a:lnRef>
          <a:fillRef idx="2">
            <a:schemeClr val="accent6"/>
          </a:fillRef>
          <a:effectRef idx="1">
            <a:schemeClr val="accent6"/>
          </a:effectRef>
          <a:fontRef idx="minor">
            <a:schemeClr val="dk1"/>
          </a:fontRef>
        </dgm:style>
      </dgm:prSet>
      <dgm:spPr/>
      <dgm:t>
        <a:bodyPr/>
        <a:lstStyle/>
        <a:p>
          <a:r>
            <a:rPr lang="bg-BG" dirty="0"/>
            <a:t>на свободен достъп </a:t>
          </a:r>
          <a:endParaRPr lang="en-GB" dirty="0"/>
        </a:p>
      </dgm:t>
    </dgm:pt>
    <dgm:pt modelId="{43FFE809-2A5D-5446-A17B-4EB1E799D28C}" type="parTrans" cxnId="{D2382680-2420-1C46-98BE-5E099F0AF391}">
      <dgm:prSet/>
      <dgm:spPr/>
      <dgm:t>
        <a:bodyPr/>
        <a:lstStyle/>
        <a:p>
          <a:endParaRPr lang="en-GB"/>
        </a:p>
      </dgm:t>
    </dgm:pt>
    <dgm:pt modelId="{BE925CE2-77D1-6542-8B01-F11F9A70811D}" type="sibTrans" cxnId="{D2382680-2420-1C46-98BE-5E099F0AF391}">
      <dgm:prSet/>
      <dgm:spPr/>
      <dgm:t>
        <a:bodyPr/>
        <a:lstStyle/>
        <a:p>
          <a:endParaRPr lang="en-GB"/>
        </a:p>
      </dgm:t>
    </dgm:pt>
    <dgm:pt modelId="{E11E225A-680D-1047-9FC6-EC1EE4FAC31B}">
      <dgm:prSet>
        <dgm:style>
          <a:lnRef idx="1">
            <a:schemeClr val="accent6"/>
          </a:lnRef>
          <a:fillRef idx="2">
            <a:schemeClr val="accent6"/>
          </a:fillRef>
          <a:effectRef idx="1">
            <a:schemeClr val="accent6"/>
          </a:effectRef>
          <a:fontRef idx="minor">
            <a:schemeClr val="dk1"/>
          </a:fontRef>
        </dgm:style>
      </dgm:prSet>
      <dgm:spPr/>
      <dgm:t>
        <a:bodyPr/>
        <a:lstStyle/>
        <a:p>
          <a:r>
            <a:rPr lang="en-BG" dirty="0"/>
            <a:t>чрез идентифициран </a:t>
          </a:r>
          <a:r>
            <a:rPr lang="bg-BG" dirty="0"/>
            <a:t>достъп </a:t>
          </a:r>
          <a:endParaRPr lang="en-GB" dirty="0"/>
        </a:p>
      </dgm:t>
    </dgm:pt>
    <dgm:pt modelId="{12E8A0A5-13C1-0045-8AFA-2856FA9A9ABD}" type="parTrans" cxnId="{FCB5C0AB-2E38-484C-9471-60A0CC1FB041}">
      <dgm:prSet/>
      <dgm:spPr/>
      <dgm:t>
        <a:bodyPr/>
        <a:lstStyle/>
        <a:p>
          <a:endParaRPr lang="en-GB"/>
        </a:p>
      </dgm:t>
    </dgm:pt>
    <dgm:pt modelId="{4D0BC146-0261-8246-9449-19534E5A6DA7}" type="sibTrans" cxnId="{FCB5C0AB-2E38-484C-9471-60A0CC1FB041}">
      <dgm:prSet/>
      <dgm:spPr/>
      <dgm:t>
        <a:bodyPr/>
        <a:lstStyle/>
        <a:p>
          <a:endParaRPr lang="en-GB"/>
        </a:p>
      </dgm:t>
    </dgm:pt>
    <dgm:pt modelId="{B09A23B4-7C61-A74A-8B42-90F25E61B8B6}" type="pres">
      <dgm:prSet presAssocID="{5C08616C-77E8-9547-96B7-4BE0CA61B86B}" presName="Name0" presStyleCnt="0">
        <dgm:presLayoutVars>
          <dgm:chPref val="1"/>
          <dgm:dir/>
          <dgm:animOne val="branch"/>
          <dgm:animLvl val="lvl"/>
          <dgm:resizeHandles/>
        </dgm:presLayoutVars>
      </dgm:prSet>
      <dgm:spPr/>
    </dgm:pt>
    <dgm:pt modelId="{31B90CEF-4465-2C41-A8FA-95509930CC84}" type="pres">
      <dgm:prSet presAssocID="{82FF1153-8E38-DF4E-8F89-A777B5AA0A23}" presName="vertOne" presStyleCnt="0"/>
      <dgm:spPr/>
    </dgm:pt>
    <dgm:pt modelId="{6CD9CB1E-2ECB-D747-BC23-E5D26FA2215D}" type="pres">
      <dgm:prSet presAssocID="{82FF1153-8E38-DF4E-8F89-A777B5AA0A23}" presName="txOne" presStyleLbl="node0" presStyleIdx="0" presStyleCnt="1">
        <dgm:presLayoutVars>
          <dgm:chPref val="3"/>
        </dgm:presLayoutVars>
      </dgm:prSet>
      <dgm:spPr/>
    </dgm:pt>
    <dgm:pt modelId="{F166EE03-C8B4-5146-9324-4FF1CD9A35B0}" type="pres">
      <dgm:prSet presAssocID="{82FF1153-8E38-DF4E-8F89-A777B5AA0A23}" presName="parTransOne" presStyleCnt="0"/>
      <dgm:spPr/>
    </dgm:pt>
    <dgm:pt modelId="{24342CF7-DA7D-7A4C-8F75-54C1C156F092}" type="pres">
      <dgm:prSet presAssocID="{82FF1153-8E38-DF4E-8F89-A777B5AA0A23}" presName="horzOne" presStyleCnt="0"/>
      <dgm:spPr/>
    </dgm:pt>
    <dgm:pt modelId="{AED4E87B-0142-D749-9F73-B12BEEF2BAE9}" type="pres">
      <dgm:prSet presAssocID="{7985B4F7-4740-6D47-B0BB-F242596C8114}" presName="vertTwo" presStyleCnt="0"/>
      <dgm:spPr/>
    </dgm:pt>
    <dgm:pt modelId="{06601E2E-3E9A-4E42-8D51-15C9D2138428}" type="pres">
      <dgm:prSet presAssocID="{7985B4F7-4740-6D47-B0BB-F242596C8114}" presName="txTwo" presStyleLbl="node2" presStyleIdx="0" presStyleCnt="2">
        <dgm:presLayoutVars>
          <dgm:chPref val="3"/>
        </dgm:presLayoutVars>
      </dgm:prSet>
      <dgm:spPr/>
    </dgm:pt>
    <dgm:pt modelId="{A6FF1620-8A37-CA46-92CE-0C0BA52EC9EC}" type="pres">
      <dgm:prSet presAssocID="{7985B4F7-4740-6D47-B0BB-F242596C8114}" presName="parTransTwo" presStyleCnt="0"/>
      <dgm:spPr/>
    </dgm:pt>
    <dgm:pt modelId="{5FB636D5-2A3C-3745-B9A3-3D95943BB410}" type="pres">
      <dgm:prSet presAssocID="{7985B4F7-4740-6D47-B0BB-F242596C8114}" presName="horzTwo" presStyleCnt="0"/>
      <dgm:spPr/>
    </dgm:pt>
    <dgm:pt modelId="{AECF6210-69B2-CB47-8B26-CC76D7890971}" type="pres">
      <dgm:prSet presAssocID="{D939CF36-20D6-6A43-8F98-1F221630F44F}" presName="vertThree" presStyleCnt="0"/>
      <dgm:spPr/>
    </dgm:pt>
    <dgm:pt modelId="{67EB0DF2-6030-7E42-9AD7-CE16DBF7A5A6}" type="pres">
      <dgm:prSet presAssocID="{D939CF36-20D6-6A43-8F98-1F221630F44F}" presName="txThree" presStyleLbl="node3" presStyleIdx="0" presStyleCnt="5">
        <dgm:presLayoutVars>
          <dgm:chPref val="3"/>
        </dgm:presLayoutVars>
      </dgm:prSet>
      <dgm:spPr/>
    </dgm:pt>
    <dgm:pt modelId="{BE152DFD-C6E8-354E-BEDA-FEDBAD441532}" type="pres">
      <dgm:prSet presAssocID="{D939CF36-20D6-6A43-8F98-1F221630F44F}" presName="horzThree" presStyleCnt="0"/>
      <dgm:spPr/>
    </dgm:pt>
    <dgm:pt modelId="{65058A2F-6FF1-D24D-A946-B32A4956FFE8}" type="pres">
      <dgm:prSet presAssocID="{651F0433-7901-684F-BE8D-6E7AAE62C039}" presName="sibSpaceThree" presStyleCnt="0"/>
      <dgm:spPr/>
    </dgm:pt>
    <dgm:pt modelId="{7400424D-3807-7845-90D0-193FF8189BD8}" type="pres">
      <dgm:prSet presAssocID="{47A67A43-FB09-864D-83CD-0F39B006F6BD}" presName="vertThree" presStyleCnt="0"/>
      <dgm:spPr/>
    </dgm:pt>
    <dgm:pt modelId="{265EEC1F-7C32-F442-BB5B-912C7F29DE91}" type="pres">
      <dgm:prSet presAssocID="{47A67A43-FB09-864D-83CD-0F39B006F6BD}" presName="txThree" presStyleLbl="node3" presStyleIdx="1" presStyleCnt="5">
        <dgm:presLayoutVars>
          <dgm:chPref val="3"/>
        </dgm:presLayoutVars>
      </dgm:prSet>
      <dgm:spPr/>
    </dgm:pt>
    <dgm:pt modelId="{EE66933E-2D07-794F-B734-4EE2A1561ED9}" type="pres">
      <dgm:prSet presAssocID="{47A67A43-FB09-864D-83CD-0F39B006F6BD}" presName="parTransThree" presStyleCnt="0"/>
      <dgm:spPr/>
    </dgm:pt>
    <dgm:pt modelId="{5F620211-EF7C-6F4E-9E2A-127BE4D7EA5C}" type="pres">
      <dgm:prSet presAssocID="{47A67A43-FB09-864D-83CD-0F39B006F6BD}" presName="horzThree" presStyleCnt="0"/>
      <dgm:spPr/>
    </dgm:pt>
    <dgm:pt modelId="{BBC31FCA-E7F0-6949-8151-9DCED3D563B5}" type="pres">
      <dgm:prSet presAssocID="{888454ED-8DB2-2846-A80C-C78EB44B583B}" presName="vertFour" presStyleCnt="0">
        <dgm:presLayoutVars>
          <dgm:chPref val="3"/>
        </dgm:presLayoutVars>
      </dgm:prSet>
      <dgm:spPr/>
    </dgm:pt>
    <dgm:pt modelId="{AAB84AB8-0B0F-1146-BF35-11882B398F52}" type="pres">
      <dgm:prSet presAssocID="{888454ED-8DB2-2846-A80C-C78EB44B583B}" presName="txFour" presStyleLbl="node4" presStyleIdx="0" presStyleCnt="2">
        <dgm:presLayoutVars>
          <dgm:chPref val="3"/>
        </dgm:presLayoutVars>
      </dgm:prSet>
      <dgm:spPr/>
    </dgm:pt>
    <dgm:pt modelId="{77BFF70A-BB5F-6F46-B59D-F87D3D90C749}" type="pres">
      <dgm:prSet presAssocID="{888454ED-8DB2-2846-A80C-C78EB44B583B}" presName="horzFour" presStyleCnt="0"/>
      <dgm:spPr/>
    </dgm:pt>
    <dgm:pt modelId="{465B2FA7-DCB0-F74F-823D-0391830A4044}" type="pres">
      <dgm:prSet presAssocID="{BE925CE2-77D1-6542-8B01-F11F9A70811D}" presName="sibSpaceFour" presStyleCnt="0"/>
      <dgm:spPr/>
    </dgm:pt>
    <dgm:pt modelId="{B79DCFCE-9B2F-4E45-9419-500A9E5C6A62}" type="pres">
      <dgm:prSet presAssocID="{E11E225A-680D-1047-9FC6-EC1EE4FAC31B}" presName="vertFour" presStyleCnt="0">
        <dgm:presLayoutVars>
          <dgm:chPref val="3"/>
        </dgm:presLayoutVars>
      </dgm:prSet>
      <dgm:spPr/>
    </dgm:pt>
    <dgm:pt modelId="{F7AD14D2-4C55-C94F-94E9-E062777C03C2}" type="pres">
      <dgm:prSet presAssocID="{E11E225A-680D-1047-9FC6-EC1EE4FAC31B}" presName="txFour" presStyleLbl="node4" presStyleIdx="1" presStyleCnt="2">
        <dgm:presLayoutVars>
          <dgm:chPref val="3"/>
        </dgm:presLayoutVars>
      </dgm:prSet>
      <dgm:spPr/>
    </dgm:pt>
    <dgm:pt modelId="{EEB1166C-DB5A-F244-85E6-9AF12059F84D}" type="pres">
      <dgm:prSet presAssocID="{E11E225A-680D-1047-9FC6-EC1EE4FAC31B}" presName="horzFour" presStyleCnt="0"/>
      <dgm:spPr/>
    </dgm:pt>
    <dgm:pt modelId="{E48BBAF7-276A-E14F-9750-CF16814B1826}" type="pres">
      <dgm:prSet presAssocID="{41D463CB-90A3-0B43-BD0D-AD9BAF5B4F35}" presName="sibSpaceTwo" presStyleCnt="0"/>
      <dgm:spPr/>
    </dgm:pt>
    <dgm:pt modelId="{2AF40627-E3ED-6E49-A79A-607CA93401DD}" type="pres">
      <dgm:prSet presAssocID="{ABE2BADE-9CCD-0949-9523-4F4B9ED39381}" presName="vertTwo" presStyleCnt="0"/>
      <dgm:spPr/>
    </dgm:pt>
    <dgm:pt modelId="{18888F43-8D83-FF4A-992E-B83D47D0C456}" type="pres">
      <dgm:prSet presAssocID="{ABE2BADE-9CCD-0949-9523-4F4B9ED39381}" presName="txTwo" presStyleLbl="node2" presStyleIdx="1" presStyleCnt="2">
        <dgm:presLayoutVars>
          <dgm:chPref val="3"/>
        </dgm:presLayoutVars>
      </dgm:prSet>
      <dgm:spPr/>
    </dgm:pt>
    <dgm:pt modelId="{2E53AC0F-DCA2-2943-B8E0-8318FF5EF7FC}" type="pres">
      <dgm:prSet presAssocID="{ABE2BADE-9CCD-0949-9523-4F4B9ED39381}" presName="parTransTwo" presStyleCnt="0"/>
      <dgm:spPr/>
    </dgm:pt>
    <dgm:pt modelId="{417FD76E-E6B0-E348-A589-18EB1A322C06}" type="pres">
      <dgm:prSet presAssocID="{ABE2BADE-9CCD-0949-9523-4F4B9ED39381}" presName="horzTwo" presStyleCnt="0"/>
      <dgm:spPr/>
    </dgm:pt>
    <dgm:pt modelId="{6EB29185-794B-664C-B896-86C0A89E2BBE}" type="pres">
      <dgm:prSet presAssocID="{A5208658-E1C3-D744-9790-8498319275E8}" presName="vertThree" presStyleCnt="0"/>
      <dgm:spPr/>
    </dgm:pt>
    <dgm:pt modelId="{65789EC8-FF8B-AB43-A65B-4569B7FF5B5F}" type="pres">
      <dgm:prSet presAssocID="{A5208658-E1C3-D744-9790-8498319275E8}" presName="txThree" presStyleLbl="node3" presStyleIdx="2" presStyleCnt="5">
        <dgm:presLayoutVars>
          <dgm:chPref val="3"/>
        </dgm:presLayoutVars>
      </dgm:prSet>
      <dgm:spPr/>
    </dgm:pt>
    <dgm:pt modelId="{3662BB7B-A336-FB44-9105-1867557533CC}" type="pres">
      <dgm:prSet presAssocID="{A5208658-E1C3-D744-9790-8498319275E8}" presName="horzThree" presStyleCnt="0"/>
      <dgm:spPr/>
    </dgm:pt>
    <dgm:pt modelId="{52E3E5FD-FC4B-4E45-B402-BD1D5C4D7499}" type="pres">
      <dgm:prSet presAssocID="{BFF42613-64C2-084B-8FDB-F6D23EE2DA32}" presName="sibSpaceThree" presStyleCnt="0"/>
      <dgm:spPr/>
    </dgm:pt>
    <dgm:pt modelId="{913FADDB-DBCD-4B44-9A9A-56652756F9F1}" type="pres">
      <dgm:prSet presAssocID="{21086ED2-59D9-BC4D-9289-F1FE50C0316A}" presName="vertThree" presStyleCnt="0"/>
      <dgm:spPr/>
    </dgm:pt>
    <dgm:pt modelId="{2217907B-97B1-0B43-A941-E3E065D4512D}" type="pres">
      <dgm:prSet presAssocID="{21086ED2-59D9-BC4D-9289-F1FE50C0316A}" presName="txThree" presStyleLbl="node3" presStyleIdx="3" presStyleCnt="5">
        <dgm:presLayoutVars>
          <dgm:chPref val="3"/>
        </dgm:presLayoutVars>
      </dgm:prSet>
      <dgm:spPr/>
    </dgm:pt>
    <dgm:pt modelId="{EBE236C5-F6DC-AC42-A9E2-54E5C3A9C645}" type="pres">
      <dgm:prSet presAssocID="{21086ED2-59D9-BC4D-9289-F1FE50C0316A}" presName="horzThree" presStyleCnt="0"/>
      <dgm:spPr/>
    </dgm:pt>
    <dgm:pt modelId="{7F8EB08E-52A3-1246-8D74-B43CF141FF09}" type="pres">
      <dgm:prSet presAssocID="{74CF346C-1349-5B45-9855-DBEB24676233}" presName="sibSpaceThree" presStyleCnt="0"/>
      <dgm:spPr/>
    </dgm:pt>
    <dgm:pt modelId="{F644194F-743A-2B4F-9475-BB4B04F489D7}" type="pres">
      <dgm:prSet presAssocID="{5286F37D-F411-1E42-8244-51975577F6C7}" presName="vertThree" presStyleCnt="0"/>
      <dgm:spPr/>
    </dgm:pt>
    <dgm:pt modelId="{01D8395A-EE44-3E4C-845A-2F6374EC2197}" type="pres">
      <dgm:prSet presAssocID="{5286F37D-F411-1E42-8244-51975577F6C7}" presName="txThree" presStyleLbl="node3" presStyleIdx="4" presStyleCnt="5">
        <dgm:presLayoutVars>
          <dgm:chPref val="3"/>
        </dgm:presLayoutVars>
      </dgm:prSet>
      <dgm:spPr/>
    </dgm:pt>
    <dgm:pt modelId="{C5DEA6EE-9042-254B-B476-0F2EC7A9594C}" type="pres">
      <dgm:prSet presAssocID="{5286F37D-F411-1E42-8244-51975577F6C7}" presName="horzThree" presStyleCnt="0"/>
      <dgm:spPr/>
    </dgm:pt>
  </dgm:ptLst>
  <dgm:cxnLst>
    <dgm:cxn modelId="{38DB3B02-9844-5644-8F50-9A6A079F57D3}" type="presOf" srcId="{ABE2BADE-9CCD-0949-9523-4F4B9ED39381}" destId="{18888F43-8D83-FF4A-992E-B83D47D0C456}" srcOrd="0" destOrd="0" presId="urn:microsoft.com/office/officeart/2005/8/layout/hierarchy4"/>
    <dgm:cxn modelId="{00CA310A-73B6-2D41-A389-63AC46D7DF51}" type="presOf" srcId="{47A67A43-FB09-864D-83CD-0F39B006F6BD}" destId="{265EEC1F-7C32-F442-BB5B-912C7F29DE91}" srcOrd="0" destOrd="0" presId="urn:microsoft.com/office/officeart/2005/8/layout/hierarchy4"/>
    <dgm:cxn modelId="{08E9530C-8702-D945-97AA-3740E046D7C8}" srcId="{7985B4F7-4740-6D47-B0BB-F242596C8114}" destId="{47A67A43-FB09-864D-83CD-0F39B006F6BD}" srcOrd="1" destOrd="0" parTransId="{33CAE606-D8E2-3647-8503-B3FF7705D923}" sibTransId="{86C8B7D1-D678-8940-A06F-903DB3C79CB0}"/>
    <dgm:cxn modelId="{2498863A-5F0A-584C-9322-75084A22F2A1}" type="presOf" srcId="{7985B4F7-4740-6D47-B0BB-F242596C8114}" destId="{06601E2E-3E9A-4E42-8D51-15C9D2138428}" srcOrd="0" destOrd="0" presId="urn:microsoft.com/office/officeart/2005/8/layout/hierarchy4"/>
    <dgm:cxn modelId="{2027FF4F-BEEA-5F4C-BA1D-2E52C044A9E4}" type="presOf" srcId="{21086ED2-59D9-BC4D-9289-F1FE50C0316A}" destId="{2217907B-97B1-0B43-A941-E3E065D4512D}" srcOrd="0" destOrd="0" presId="urn:microsoft.com/office/officeart/2005/8/layout/hierarchy4"/>
    <dgm:cxn modelId="{BDEA865B-3717-7B41-B50A-B8DE082EEF23}" srcId="{ABE2BADE-9CCD-0949-9523-4F4B9ED39381}" destId="{21086ED2-59D9-BC4D-9289-F1FE50C0316A}" srcOrd="1" destOrd="0" parTransId="{CAE04430-E8CA-004F-93F3-0FEB711AC542}" sibTransId="{74CF346C-1349-5B45-9855-DBEB24676233}"/>
    <dgm:cxn modelId="{38379F79-F4F1-544E-8667-A3853CCBDED5}" type="presOf" srcId="{A5208658-E1C3-D744-9790-8498319275E8}" destId="{65789EC8-FF8B-AB43-A65B-4569B7FF5B5F}" srcOrd="0" destOrd="0" presId="urn:microsoft.com/office/officeart/2005/8/layout/hierarchy4"/>
    <dgm:cxn modelId="{FD40057F-5F1E-F347-BF57-05DEE2AEAAC0}" srcId="{5C08616C-77E8-9547-96B7-4BE0CA61B86B}" destId="{82FF1153-8E38-DF4E-8F89-A777B5AA0A23}" srcOrd="0" destOrd="0" parTransId="{20859E29-1DAA-6746-BDA3-145CF2F10496}" sibTransId="{5CCA5E16-5297-274B-AB6E-FBBE6F808730}"/>
    <dgm:cxn modelId="{6571FA7F-A4D3-F644-9CBE-353AB12964B6}" type="presOf" srcId="{82FF1153-8E38-DF4E-8F89-A777B5AA0A23}" destId="{6CD9CB1E-2ECB-D747-BC23-E5D26FA2215D}" srcOrd="0" destOrd="0" presId="urn:microsoft.com/office/officeart/2005/8/layout/hierarchy4"/>
    <dgm:cxn modelId="{D2382680-2420-1C46-98BE-5E099F0AF391}" srcId="{47A67A43-FB09-864D-83CD-0F39B006F6BD}" destId="{888454ED-8DB2-2846-A80C-C78EB44B583B}" srcOrd="0" destOrd="0" parTransId="{43FFE809-2A5D-5446-A17B-4EB1E799D28C}" sibTransId="{BE925CE2-77D1-6542-8B01-F11F9A70811D}"/>
    <dgm:cxn modelId="{848FDB8F-92EC-504B-B454-A901F9A031A8}" type="presOf" srcId="{D939CF36-20D6-6A43-8F98-1F221630F44F}" destId="{67EB0DF2-6030-7E42-9AD7-CE16DBF7A5A6}" srcOrd="0" destOrd="0" presId="urn:microsoft.com/office/officeart/2005/8/layout/hierarchy4"/>
    <dgm:cxn modelId="{AF5A9AAA-CEBD-764D-A722-F22F18AB9201}" srcId="{7985B4F7-4740-6D47-B0BB-F242596C8114}" destId="{D939CF36-20D6-6A43-8F98-1F221630F44F}" srcOrd="0" destOrd="0" parTransId="{3B281552-0E6A-EC47-8353-D95DCD1CFD9A}" sibTransId="{651F0433-7901-684F-BE8D-6E7AAE62C039}"/>
    <dgm:cxn modelId="{FCB5C0AB-2E38-484C-9471-60A0CC1FB041}" srcId="{47A67A43-FB09-864D-83CD-0F39B006F6BD}" destId="{E11E225A-680D-1047-9FC6-EC1EE4FAC31B}" srcOrd="1" destOrd="0" parTransId="{12E8A0A5-13C1-0045-8AFA-2856FA9A9ABD}" sibTransId="{4D0BC146-0261-8246-9449-19534E5A6DA7}"/>
    <dgm:cxn modelId="{7E9C0BAF-FE6E-704D-B013-EE53AE482D98}" type="presOf" srcId="{5286F37D-F411-1E42-8244-51975577F6C7}" destId="{01D8395A-EE44-3E4C-845A-2F6374EC2197}" srcOrd="0" destOrd="0" presId="urn:microsoft.com/office/officeart/2005/8/layout/hierarchy4"/>
    <dgm:cxn modelId="{728C3ECB-6789-C245-958B-DF80734F632E}" srcId="{82FF1153-8E38-DF4E-8F89-A777B5AA0A23}" destId="{7985B4F7-4740-6D47-B0BB-F242596C8114}" srcOrd="0" destOrd="0" parTransId="{8EC84B49-8141-FA4B-8E76-FF1EAD6A9EF8}" sibTransId="{41D463CB-90A3-0B43-BD0D-AD9BAF5B4F35}"/>
    <dgm:cxn modelId="{7F7C33DF-4217-F440-8522-53C2606955D7}" type="presOf" srcId="{5C08616C-77E8-9547-96B7-4BE0CA61B86B}" destId="{B09A23B4-7C61-A74A-8B42-90F25E61B8B6}" srcOrd="0" destOrd="0" presId="urn:microsoft.com/office/officeart/2005/8/layout/hierarchy4"/>
    <dgm:cxn modelId="{C07D78E2-8D6E-8345-9C1C-CA40E367C892}" type="presOf" srcId="{E11E225A-680D-1047-9FC6-EC1EE4FAC31B}" destId="{F7AD14D2-4C55-C94F-94E9-E062777C03C2}" srcOrd="0" destOrd="0" presId="urn:microsoft.com/office/officeart/2005/8/layout/hierarchy4"/>
    <dgm:cxn modelId="{57B6F8E7-AD30-7D47-8F4F-A645D2DB2913}" srcId="{ABE2BADE-9CCD-0949-9523-4F4B9ED39381}" destId="{5286F37D-F411-1E42-8244-51975577F6C7}" srcOrd="2" destOrd="0" parTransId="{F8B289A7-743D-D245-9151-B69B9596451C}" sibTransId="{E21CA9A8-DF36-AF47-870D-7F9C34709A63}"/>
    <dgm:cxn modelId="{39065CEA-557C-2943-B4B4-D18B7C98B96B}" srcId="{ABE2BADE-9CCD-0949-9523-4F4B9ED39381}" destId="{A5208658-E1C3-D744-9790-8498319275E8}" srcOrd="0" destOrd="0" parTransId="{AE2AFE8B-1BD6-7647-A0F2-5BA6817CD22A}" sibTransId="{BFF42613-64C2-084B-8FDB-F6D23EE2DA32}"/>
    <dgm:cxn modelId="{CE9E73F5-42F3-B84C-8409-D99DECA5FFA3}" type="presOf" srcId="{888454ED-8DB2-2846-A80C-C78EB44B583B}" destId="{AAB84AB8-0B0F-1146-BF35-11882B398F52}" srcOrd="0" destOrd="0" presId="urn:microsoft.com/office/officeart/2005/8/layout/hierarchy4"/>
    <dgm:cxn modelId="{A21AAFF6-F029-6B48-A0C1-A1C4238D6C74}" srcId="{82FF1153-8E38-DF4E-8F89-A777B5AA0A23}" destId="{ABE2BADE-9CCD-0949-9523-4F4B9ED39381}" srcOrd="1" destOrd="0" parTransId="{650C28BF-4C9C-E243-BD7D-EF00D62F749C}" sibTransId="{1945FA71-B81F-E447-A24C-95D9645ADCEF}"/>
    <dgm:cxn modelId="{0B78FBF0-C7DA-2A47-A4BA-043241D5C4ED}" type="presParOf" srcId="{B09A23B4-7C61-A74A-8B42-90F25E61B8B6}" destId="{31B90CEF-4465-2C41-A8FA-95509930CC84}" srcOrd="0" destOrd="0" presId="urn:microsoft.com/office/officeart/2005/8/layout/hierarchy4"/>
    <dgm:cxn modelId="{D56050DA-9BF7-1748-9609-689B550613FD}" type="presParOf" srcId="{31B90CEF-4465-2C41-A8FA-95509930CC84}" destId="{6CD9CB1E-2ECB-D747-BC23-E5D26FA2215D}" srcOrd="0" destOrd="0" presId="urn:microsoft.com/office/officeart/2005/8/layout/hierarchy4"/>
    <dgm:cxn modelId="{92399470-C78D-2A45-8BAA-8DF394464F17}" type="presParOf" srcId="{31B90CEF-4465-2C41-A8FA-95509930CC84}" destId="{F166EE03-C8B4-5146-9324-4FF1CD9A35B0}" srcOrd="1" destOrd="0" presId="urn:microsoft.com/office/officeart/2005/8/layout/hierarchy4"/>
    <dgm:cxn modelId="{34C8983C-26C9-9F48-88B1-89F2E4A0A367}" type="presParOf" srcId="{31B90CEF-4465-2C41-A8FA-95509930CC84}" destId="{24342CF7-DA7D-7A4C-8F75-54C1C156F092}" srcOrd="2" destOrd="0" presId="urn:microsoft.com/office/officeart/2005/8/layout/hierarchy4"/>
    <dgm:cxn modelId="{1817243C-A467-F14E-856A-00276629B123}" type="presParOf" srcId="{24342CF7-DA7D-7A4C-8F75-54C1C156F092}" destId="{AED4E87B-0142-D749-9F73-B12BEEF2BAE9}" srcOrd="0" destOrd="0" presId="urn:microsoft.com/office/officeart/2005/8/layout/hierarchy4"/>
    <dgm:cxn modelId="{298BB7B8-501E-5A46-BE23-347703A75054}" type="presParOf" srcId="{AED4E87B-0142-D749-9F73-B12BEEF2BAE9}" destId="{06601E2E-3E9A-4E42-8D51-15C9D2138428}" srcOrd="0" destOrd="0" presId="urn:microsoft.com/office/officeart/2005/8/layout/hierarchy4"/>
    <dgm:cxn modelId="{F7876515-63E8-C54F-8F5D-A464BA4424EA}" type="presParOf" srcId="{AED4E87B-0142-D749-9F73-B12BEEF2BAE9}" destId="{A6FF1620-8A37-CA46-92CE-0C0BA52EC9EC}" srcOrd="1" destOrd="0" presId="urn:microsoft.com/office/officeart/2005/8/layout/hierarchy4"/>
    <dgm:cxn modelId="{01B2E64F-C857-9B43-90FE-10434D1CC245}" type="presParOf" srcId="{AED4E87B-0142-D749-9F73-B12BEEF2BAE9}" destId="{5FB636D5-2A3C-3745-B9A3-3D95943BB410}" srcOrd="2" destOrd="0" presId="urn:microsoft.com/office/officeart/2005/8/layout/hierarchy4"/>
    <dgm:cxn modelId="{7C766F17-2C10-D849-9A94-DCB2BFC0A73A}" type="presParOf" srcId="{5FB636D5-2A3C-3745-B9A3-3D95943BB410}" destId="{AECF6210-69B2-CB47-8B26-CC76D7890971}" srcOrd="0" destOrd="0" presId="urn:microsoft.com/office/officeart/2005/8/layout/hierarchy4"/>
    <dgm:cxn modelId="{2B2BB367-91D6-5E40-8B3A-55AF860AC2FD}" type="presParOf" srcId="{AECF6210-69B2-CB47-8B26-CC76D7890971}" destId="{67EB0DF2-6030-7E42-9AD7-CE16DBF7A5A6}" srcOrd="0" destOrd="0" presId="urn:microsoft.com/office/officeart/2005/8/layout/hierarchy4"/>
    <dgm:cxn modelId="{FB3ECDB3-160D-A949-A2B3-47B281551242}" type="presParOf" srcId="{AECF6210-69B2-CB47-8B26-CC76D7890971}" destId="{BE152DFD-C6E8-354E-BEDA-FEDBAD441532}" srcOrd="1" destOrd="0" presId="urn:microsoft.com/office/officeart/2005/8/layout/hierarchy4"/>
    <dgm:cxn modelId="{7A82A102-0A25-C748-A1E6-6BAC5DC56AB9}" type="presParOf" srcId="{5FB636D5-2A3C-3745-B9A3-3D95943BB410}" destId="{65058A2F-6FF1-D24D-A946-B32A4956FFE8}" srcOrd="1" destOrd="0" presId="urn:microsoft.com/office/officeart/2005/8/layout/hierarchy4"/>
    <dgm:cxn modelId="{368E6172-0F42-7841-8D8C-02801875D19C}" type="presParOf" srcId="{5FB636D5-2A3C-3745-B9A3-3D95943BB410}" destId="{7400424D-3807-7845-90D0-193FF8189BD8}" srcOrd="2" destOrd="0" presId="urn:microsoft.com/office/officeart/2005/8/layout/hierarchy4"/>
    <dgm:cxn modelId="{CABD5363-DB69-B54F-86E0-4D6CC34AEE06}" type="presParOf" srcId="{7400424D-3807-7845-90D0-193FF8189BD8}" destId="{265EEC1F-7C32-F442-BB5B-912C7F29DE91}" srcOrd="0" destOrd="0" presId="urn:microsoft.com/office/officeart/2005/8/layout/hierarchy4"/>
    <dgm:cxn modelId="{E930D2AC-74F3-C54A-A36A-AE5AD68B2BFF}" type="presParOf" srcId="{7400424D-3807-7845-90D0-193FF8189BD8}" destId="{EE66933E-2D07-794F-B734-4EE2A1561ED9}" srcOrd="1" destOrd="0" presId="urn:microsoft.com/office/officeart/2005/8/layout/hierarchy4"/>
    <dgm:cxn modelId="{2CD483F8-D4A8-8A40-859F-71B8DB381C88}" type="presParOf" srcId="{7400424D-3807-7845-90D0-193FF8189BD8}" destId="{5F620211-EF7C-6F4E-9E2A-127BE4D7EA5C}" srcOrd="2" destOrd="0" presId="urn:microsoft.com/office/officeart/2005/8/layout/hierarchy4"/>
    <dgm:cxn modelId="{5FCBA8CD-C215-154E-9045-A5B01EA8D76F}" type="presParOf" srcId="{5F620211-EF7C-6F4E-9E2A-127BE4D7EA5C}" destId="{BBC31FCA-E7F0-6949-8151-9DCED3D563B5}" srcOrd="0" destOrd="0" presId="urn:microsoft.com/office/officeart/2005/8/layout/hierarchy4"/>
    <dgm:cxn modelId="{26F1F4A4-CDF2-AA4A-AC59-DAD646687D47}" type="presParOf" srcId="{BBC31FCA-E7F0-6949-8151-9DCED3D563B5}" destId="{AAB84AB8-0B0F-1146-BF35-11882B398F52}" srcOrd="0" destOrd="0" presId="urn:microsoft.com/office/officeart/2005/8/layout/hierarchy4"/>
    <dgm:cxn modelId="{D8622F6E-1622-3C47-B537-B08A0781EEF3}" type="presParOf" srcId="{BBC31FCA-E7F0-6949-8151-9DCED3D563B5}" destId="{77BFF70A-BB5F-6F46-B59D-F87D3D90C749}" srcOrd="1" destOrd="0" presId="urn:microsoft.com/office/officeart/2005/8/layout/hierarchy4"/>
    <dgm:cxn modelId="{EC865B41-DBEC-8449-955D-D50F3432B954}" type="presParOf" srcId="{5F620211-EF7C-6F4E-9E2A-127BE4D7EA5C}" destId="{465B2FA7-DCB0-F74F-823D-0391830A4044}" srcOrd="1" destOrd="0" presId="urn:microsoft.com/office/officeart/2005/8/layout/hierarchy4"/>
    <dgm:cxn modelId="{EEEFBF84-76A6-D242-9F9B-6AC93516D7C5}" type="presParOf" srcId="{5F620211-EF7C-6F4E-9E2A-127BE4D7EA5C}" destId="{B79DCFCE-9B2F-4E45-9419-500A9E5C6A62}" srcOrd="2" destOrd="0" presId="urn:microsoft.com/office/officeart/2005/8/layout/hierarchy4"/>
    <dgm:cxn modelId="{9D1A03A1-7B3B-6F42-BBE6-07FF74CE6929}" type="presParOf" srcId="{B79DCFCE-9B2F-4E45-9419-500A9E5C6A62}" destId="{F7AD14D2-4C55-C94F-94E9-E062777C03C2}" srcOrd="0" destOrd="0" presId="urn:microsoft.com/office/officeart/2005/8/layout/hierarchy4"/>
    <dgm:cxn modelId="{F809B330-954A-5E48-95C3-DD38AC7F0761}" type="presParOf" srcId="{B79DCFCE-9B2F-4E45-9419-500A9E5C6A62}" destId="{EEB1166C-DB5A-F244-85E6-9AF12059F84D}" srcOrd="1" destOrd="0" presId="urn:microsoft.com/office/officeart/2005/8/layout/hierarchy4"/>
    <dgm:cxn modelId="{3648BD2F-FAB3-D547-AAD0-E3F9A3E2DC00}" type="presParOf" srcId="{24342CF7-DA7D-7A4C-8F75-54C1C156F092}" destId="{E48BBAF7-276A-E14F-9750-CF16814B1826}" srcOrd="1" destOrd="0" presId="urn:microsoft.com/office/officeart/2005/8/layout/hierarchy4"/>
    <dgm:cxn modelId="{0F4D7427-BE11-F14E-B024-302C29314123}" type="presParOf" srcId="{24342CF7-DA7D-7A4C-8F75-54C1C156F092}" destId="{2AF40627-E3ED-6E49-A79A-607CA93401DD}" srcOrd="2" destOrd="0" presId="urn:microsoft.com/office/officeart/2005/8/layout/hierarchy4"/>
    <dgm:cxn modelId="{8D536C75-E050-D042-8BFF-99F3DE91C336}" type="presParOf" srcId="{2AF40627-E3ED-6E49-A79A-607CA93401DD}" destId="{18888F43-8D83-FF4A-992E-B83D47D0C456}" srcOrd="0" destOrd="0" presId="urn:microsoft.com/office/officeart/2005/8/layout/hierarchy4"/>
    <dgm:cxn modelId="{880B5C07-A591-BE44-B3CB-4CD114BD19CB}" type="presParOf" srcId="{2AF40627-E3ED-6E49-A79A-607CA93401DD}" destId="{2E53AC0F-DCA2-2943-B8E0-8318FF5EF7FC}" srcOrd="1" destOrd="0" presId="urn:microsoft.com/office/officeart/2005/8/layout/hierarchy4"/>
    <dgm:cxn modelId="{0AFEA52C-2531-D24D-8179-5383D88A43CA}" type="presParOf" srcId="{2AF40627-E3ED-6E49-A79A-607CA93401DD}" destId="{417FD76E-E6B0-E348-A589-18EB1A322C06}" srcOrd="2" destOrd="0" presId="urn:microsoft.com/office/officeart/2005/8/layout/hierarchy4"/>
    <dgm:cxn modelId="{502CF470-8AA4-8949-BBFB-F22CC9135BA2}" type="presParOf" srcId="{417FD76E-E6B0-E348-A589-18EB1A322C06}" destId="{6EB29185-794B-664C-B896-86C0A89E2BBE}" srcOrd="0" destOrd="0" presId="urn:microsoft.com/office/officeart/2005/8/layout/hierarchy4"/>
    <dgm:cxn modelId="{0F1FCF54-F0D2-614A-875B-01634269190E}" type="presParOf" srcId="{6EB29185-794B-664C-B896-86C0A89E2BBE}" destId="{65789EC8-FF8B-AB43-A65B-4569B7FF5B5F}" srcOrd="0" destOrd="0" presId="urn:microsoft.com/office/officeart/2005/8/layout/hierarchy4"/>
    <dgm:cxn modelId="{5E9E585E-2CD7-3B46-9D39-8FFD417F76BC}" type="presParOf" srcId="{6EB29185-794B-664C-B896-86C0A89E2BBE}" destId="{3662BB7B-A336-FB44-9105-1867557533CC}" srcOrd="1" destOrd="0" presId="urn:microsoft.com/office/officeart/2005/8/layout/hierarchy4"/>
    <dgm:cxn modelId="{A1699E08-404B-9348-99AD-A3B48E1B865C}" type="presParOf" srcId="{417FD76E-E6B0-E348-A589-18EB1A322C06}" destId="{52E3E5FD-FC4B-4E45-B402-BD1D5C4D7499}" srcOrd="1" destOrd="0" presId="urn:microsoft.com/office/officeart/2005/8/layout/hierarchy4"/>
    <dgm:cxn modelId="{7FFB64F7-6152-3C4F-8AD6-2FBCF33BCF4E}" type="presParOf" srcId="{417FD76E-E6B0-E348-A589-18EB1A322C06}" destId="{913FADDB-DBCD-4B44-9A9A-56652756F9F1}" srcOrd="2" destOrd="0" presId="urn:microsoft.com/office/officeart/2005/8/layout/hierarchy4"/>
    <dgm:cxn modelId="{C09AF58C-EEB0-2F4A-973A-D049CA8B7EB0}" type="presParOf" srcId="{913FADDB-DBCD-4B44-9A9A-56652756F9F1}" destId="{2217907B-97B1-0B43-A941-E3E065D4512D}" srcOrd="0" destOrd="0" presId="urn:microsoft.com/office/officeart/2005/8/layout/hierarchy4"/>
    <dgm:cxn modelId="{E1DC03C4-9680-914E-8B65-BBFEAE97455A}" type="presParOf" srcId="{913FADDB-DBCD-4B44-9A9A-56652756F9F1}" destId="{EBE236C5-F6DC-AC42-A9E2-54E5C3A9C645}" srcOrd="1" destOrd="0" presId="urn:microsoft.com/office/officeart/2005/8/layout/hierarchy4"/>
    <dgm:cxn modelId="{055BF1E6-12D2-334B-A097-FAE486340FA6}" type="presParOf" srcId="{417FD76E-E6B0-E348-A589-18EB1A322C06}" destId="{7F8EB08E-52A3-1246-8D74-B43CF141FF09}" srcOrd="3" destOrd="0" presId="urn:microsoft.com/office/officeart/2005/8/layout/hierarchy4"/>
    <dgm:cxn modelId="{1FF8A47D-3B3A-1F4F-AC2F-C2502A49EE77}" type="presParOf" srcId="{417FD76E-E6B0-E348-A589-18EB1A322C06}" destId="{F644194F-743A-2B4F-9475-BB4B04F489D7}" srcOrd="4" destOrd="0" presId="urn:microsoft.com/office/officeart/2005/8/layout/hierarchy4"/>
    <dgm:cxn modelId="{24A7C28D-D83B-5349-9FCE-C8BE8B07837F}" type="presParOf" srcId="{F644194F-743A-2B4F-9475-BB4B04F489D7}" destId="{01D8395A-EE44-3E4C-845A-2F6374EC2197}" srcOrd="0" destOrd="0" presId="urn:microsoft.com/office/officeart/2005/8/layout/hierarchy4"/>
    <dgm:cxn modelId="{C8B35730-B415-544B-8A9C-02265368DE62}" type="presParOf" srcId="{F644194F-743A-2B4F-9475-BB4B04F489D7}" destId="{C5DEA6EE-9042-254B-B476-0F2EC7A9594C}"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D9CB1E-2ECB-D747-BC23-E5D26FA2215D}">
      <dsp:nvSpPr>
        <dsp:cNvPr id="0" name=""/>
        <dsp:cNvSpPr/>
      </dsp:nvSpPr>
      <dsp:spPr>
        <a:xfrm>
          <a:off x="1562" y="19"/>
          <a:ext cx="5728385" cy="495813"/>
        </a:xfrm>
        <a:prstGeom prst="roundRect">
          <a:avLst>
            <a:gd name="adj" fmla="val 10000"/>
          </a:avLst>
        </a:prstGeom>
        <a:solidFill>
          <a:schemeClr val="accent3"/>
        </a:solidFill>
        <a:ln w="12700" cap="flat" cmpd="sng" algn="ctr">
          <a:solidFill>
            <a:schemeClr val="accent3">
              <a:shade val="50000"/>
            </a:schemeClr>
          </a:solidFill>
          <a:prstDash val="solid"/>
          <a:miter lim="800000"/>
        </a:ln>
        <a:effectLst/>
        <a:scene3d>
          <a:camera prst="orthographicFront"/>
          <a:lightRig rig="flat" dir="t"/>
        </a:scene3d>
        <a:sp3d/>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BG" sz="2100" kern="1200"/>
            <a:t>Видове </a:t>
          </a:r>
          <a:r>
            <a:rPr lang="en-BG" sz="2100" kern="1200" dirty="0"/>
            <a:t>услуги</a:t>
          </a:r>
        </a:p>
      </dsp:txBody>
      <dsp:txXfrm>
        <a:off x="16084" y="14541"/>
        <a:ext cx="5699341" cy="466769"/>
      </dsp:txXfrm>
    </dsp:sp>
    <dsp:sp modelId="{06601E2E-3E9A-4E42-8D51-15C9D2138428}">
      <dsp:nvSpPr>
        <dsp:cNvPr id="0" name=""/>
        <dsp:cNvSpPr/>
      </dsp:nvSpPr>
      <dsp:spPr>
        <a:xfrm>
          <a:off x="1562" y="568160"/>
          <a:ext cx="2815927" cy="495813"/>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BG" sz="1700" kern="1200" dirty="0"/>
            <a:t>Според достъпа</a:t>
          </a:r>
        </a:p>
      </dsp:txBody>
      <dsp:txXfrm>
        <a:off x="16084" y="582682"/>
        <a:ext cx="2786883" cy="466769"/>
      </dsp:txXfrm>
    </dsp:sp>
    <dsp:sp modelId="{67EB0DF2-6030-7E42-9AD7-CE16DBF7A5A6}">
      <dsp:nvSpPr>
        <dsp:cNvPr id="0" name=""/>
        <dsp:cNvSpPr/>
      </dsp:nvSpPr>
      <dsp:spPr>
        <a:xfrm>
          <a:off x="1562" y="1136300"/>
          <a:ext cx="919336" cy="495813"/>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BG" sz="1300" kern="1200" dirty="0"/>
            <a:t>Услуга на гише</a:t>
          </a:r>
        </a:p>
      </dsp:txBody>
      <dsp:txXfrm>
        <a:off x="16084" y="1150822"/>
        <a:ext cx="890292" cy="466769"/>
      </dsp:txXfrm>
    </dsp:sp>
    <dsp:sp modelId="{265EEC1F-7C32-F442-BB5B-912C7F29DE91}">
      <dsp:nvSpPr>
        <dsp:cNvPr id="0" name=""/>
        <dsp:cNvSpPr/>
      </dsp:nvSpPr>
      <dsp:spPr>
        <a:xfrm>
          <a:off x="959510" y="1136300"/>
          <a:ext cx="1857978" cy="495813"/>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bg-BG" sz="1300" kern="1200" dirty="0"/>
            <a:t>Електронна услуга</a:t>
          </a:r>
          <a:r>
            <a:rPr lang="en-BG" sz="1300" kern="1200" dirty="0"/>
            <a:t> </a:t>
          </a:r>
        </a:p>
      </dsp:txBody>
      <dsp:txXfrm>
        <a:off x="974032" y="1150822"/>
        <a:ext cx="1828934" cy="466769"/>
      </dsp:txXfrm>
    </dsp:sp>
    <dsp:sp modelId="{AAB84AB8-0B0F-1146-BF35-11882B398F52}">
      <dsp:nvSpPr>
        <dsp:cNvPr id="0" name=""/>
        <dsp:cNvSpPr/>
      </dsp:nvSpPr>
      <dsp:spPr>
        <a:xfrm>
          <a:off x="959510" y="1704441"/>
          <a:ext cx="919336" cy="495813"/>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bg-BG" sz="900" kern="1200" dirty="0"/>
            <a:t>на свободен достъп </a:t>
          </a:r>
          <a:endParaRPr lang="en-GB" sz="900" kern="1200" dirty="0"/>
        </a:p>
      </dsp:txBody>
      <dsp:txXfrm>
        <a:off x="974032" y="1718963"/>
        <a:ext cx="890292" cy="466769"/>
      </dsp:txXfrm>
    </dsp:sp>
    <dsp:sp modelId="{F7AD14D2-4C55-C94F-94E9-E062777C03C2}">
      <dsp:nvSpPr>
        <dsp:cNvPr id="0" name=""/>
        <dsp:cNvSpPr/>
      </dsp:nvSpPr>
      <dsp:spPr>
        <a:xfrm>
          <a:off x="1898153" y="1704441"/>
          <a:ext cx="919336" cy="495813"/>
        </a:xfrm>
        <a:prstGeom prst="roundRect">
          <a:avLst>
            <a:gd name="adj" fmla="val 10000"/>
          </a:avLst>
        </a:prstGeom>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a:scene3d>
          <a:camera prst="orthographicFront"/>
          <a:lightRig rig="flat" dir="t"/>
        </a:scene3d>
        <a:sp3d/>
      </dsp:spPr>
      <dsp:style>
        <a:lnRef idx="1">
          <a:schemeClr val="accent6"/>
        </a:lnRef>
        <a:fillRef idx="2">
          <a:schemeClr val="accent6"/>
        </a:fillRef>
        <a:effectRef idx="1">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BG" sz="900" kern="1200" dirty="0"/>
            <a:t>чрез идентифициран </a:t>
          </a:r>
          <a:r>
            <a:rPr lang="bg-BG" sz="900" kern="1200" dirty="0"/>
            <a:t>достъп </a:t>
          </a:r>
          <a:endParaRPr lang="en-GB" sz="900" kern="1200" dirty="0"/>
        </a:p>
      </dsp:txBody>
      <dsp:txXfrm>
        <a:off x="1912675" y="1718963"/>
        <a:ext cx="890292" cy="466769"/>
      </dsp:txXfrm>
    </dsp:sp>
    <dsp:sp modelId="{18888F43-8D83-FF4A-992E-B83D47D0C456}">
      <dsp:nvSpPr>
        <dsp:cNvPr id="0" name=""/>
        <dsp:cNvSpPr/>
      </dsp:nvSpPr>
      <dsp:spPr>
        <a:xfrm>
          <a:off x="2894714" y="568160"/>
          <a:ext cx="2835233" cy="49581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BG" sz="1700" kern="1200" dirty="0"/>
            <a:t>Според вида на доставчика</a:t>
          </a:r>
        </a:p>
      </dsp:txBody>
      <dsp:txXfrm>
        <a:off x="2909236" y="582682"/>
        <a:ext cx="2806189" cy="466769"/>
      </dsp:txXfrm>
    </dsp:sp>
    <dsp:sp modelId="{65789EC8-FF8B-AB43-A65B-4569B7FF5B5F}">
      <dsp:nvSpPr>
        <dsp:cNvPr id="0" name=""/>
        <dsp:cNvSpPr/>
      </dsp:nvSpPr>
      <dsp:spPr>
        <a:xfrm>
          <a:off x="2894714" y="1136300"/>
          <a:ext cx="919336" cy="49581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bg-BG" sz="1300" kern="1200" dirty="0"/>
            <a:t>Публична услуга</a:t>
          </a:r>
          <a:r>
            <a:rPr lang="en-BG" sz="1300" kern="1200" dirty="0"/>
            <a:t> </a:t>
          </a:r>
        </a:p>
      </dsp:txBody>
      <dsp:txXfrm>
        <a:off x="2909236" y="1150822"/>
        <a:ext cx="890292" cy="466769"/>
      </dsp:txXfrm>
    </dsp:sp>
    <dsp:sp modelId="{2217907B-97B1-0B43-A941-E3E065D4512D}">
      <dsp:nvSpPr>
        <dsp:cNvPr id="0" name=""/>
        <dsp:cNvSpPr/>
      </dsp:nvSpPr>
      <dsp:spPr>
        <a:xfrm>
          <a:off x="3852662" y="1136300"/>
          <a:ext cx="919336" cy="49581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bg-BG" sz="1300" kern="1200" dirty="0"/>
            <a:t>Частна услуга</a:t>
          </a:r>
          <a:r>
            <a:rPr lang="en-BG" sz="1300" kern="1200" dirty="0"/>
            <a:t> </a:t>
          </a:r>
        </a:p>
      </dsp:txBody>
      <dsp:txXfrm>
        <a:off x="3867184" y="1150822"/>
        <a:ext cx="890292" cy="466769"/>
      </dsp:txXfrm>
    </dsp:sp>
    <dsp:sp modelId="{01D8395A-EE44-3E4C-845A-2F6374EC2197}">
      <dsp:nvSpPr>
        <dsp:cNvPr id="0" name=""/>
        <dsp:cNvSpPr/>
      </dsp:nvSpPr>
      <dsp:spPr>
        <a:xfrm>
          <a:off x="4810611" y="1136300"/>
          <a:ext cx="919336" cy="49581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BG" sz="1300" kern="1200" dirty="0"/>
            <a:t>Смесена </a:t>
          </a:r>
        </a:p>
      </dsp:txBody>
      <dsp:txXfrm>
        <a:off x="4825133" y="1150822"/>
        <a:ext cx="890292" cy="4667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483B720-96D9-4D71-A4F3-1047B85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7</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12386</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Валерия Николаева Симеонова</cp:lastModifiedBy>
  <cp:revision>56</cp:revision>
  <dcterms:created xsi:type="dcterms:W3CDTF">2023-01-12T09:51:00Z</dcterms:created>
  <dcterms:modified xsi:type="dcterms:W3CDTF">2023-03-25T12:57:00Z</dcterms:modified>
</cp:coreProperties>
</file>